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61" w:rsidRDefault="00B11061" w:rsidP="00B11061">
      <w:pPr>
        <w:pStyle w:val="ConsPlusNormal"/>
        <w:jc w:val="both"/>
      </w:pPr>
    </w:p>
    <w:p w:rsidR="00106A8B" w:rsidRPr="00106A8B" w:rsidRDefault="002469F9" w:rsidP="00106A8B">
      <w:pPr>
        <w:spacing w:after="0" w:line="240" w:lineRule="auto"/>
        <w:jc w:val="both"/>
        <w:rPr>
          <w:rFonts w:ascii="Arial" w:eastAsia="Times New Roman" w:hAnsi="Arial" w:cs="Arial"/>
          <w:sz w:val="18"/>
          <w:szCs w:val="18"/>
        </w:rPr>
      </w:pPr>
      <w:r w:rsidRPr="00106A8B">
        <w:rPr>
          <w:rFonts w:ascii="Arial" w:hAnsi="Arial" w:cs="Arial"/>
          <w:sz w:val="18"/>
          <w:szCs w:val="18"/>
        </w:rPr>
        <w:t xml:space="preserve">Актуальная </w:t>
      </w:r>
      <w:r w:rsidR="0033704C">
        <w:rPr>
          <w:rFonts w:ascii="Arial" w:hAnsi="Arial" w:cs="Arial"/>
          <w:sz w:val="18"/>
          <w:szCs w:val="18"/>
        </w:rPr>
        <w:t>редакция</w:t>
      </w:r>
      <w:r w:rsidR="00106A8B" w:rsidRPr="00106A8B">
        <w:rPr>
          <w:rFonts w:ascii="Arial" w:hAnsi="Arial" w:cs="Arial"/>
          <w:sz w:val="18"/>
          <w:szCs w:val="18"/>
        </w:rPr>
        <w:t xml:space="preserve"> </w:t>
      </w:r>
      <w:r w:rsidR="00106A8B" w:rsidRPr="00106A8B">
        <w:rPr>
          <w:rFonts w:ascii="Arial" w:eastAsia="Times New Roman" w:hAnsi="Arial" w:cs="Arial"/>
          <w:sz w:val="18"/>
          <w:szCs w:val="18"/>
        </w:rPr>
        <w:t>муниципальной</w:t>
      </w:r>
      <w:r w:rsidR="00106A8B">
        <w:rPr>
          <w:rFonts w:ascii="Arial" w:hAnsi="Arial" w:cs="Arial"/>
          <w:sz w:val="18"/>
          <w:szCs w:val="18"/>
        </w:rPr>
        <w:t xml:space="preserve"> </w:t>
      </w:r>
      <w:r w:rsidR="00106A8B" w:rsidRPr="00106A8B">
        <w:rPr>
          <w:rFonts w:ascii="Arial" w:eastAsia="Times New Roman" w:hAnsi="Arial" w:cs="Arial"/>
          <w:sz w:val="18"/>
          <w:szCs w:val="18"/>
        </w:rPr>
        <w:t>программы «Развитие муниципальной системы образован</w:t>
      </w:r>
      <w:r w:rsidR="003C11D6">
        <w:rPr>
          <w:rFonts w:ascii="Arial" w:eastAsia="Times New Roman" w:hAnsi="Arial" w:cs="Arial"/>
          <w:sz w:val="18"/>
          <w:szCs w:val="18"/>
        </w:rPr>
        <w:t>ия города Рубцовска» на 2015-2020</w:t>
      </w:r>
      <w:r w:rsidR="00106A8B" w:rsidRPr="00106A8B">
        <w:rPr>
          <w:rFonts w:ascii="Arial" w:eastAsia="Times New Roman" w:hAnsi="Arial" w:cs="Arial"/>
          <w:sz w:val="18"/>
          <w:szCs w:val="18"/>
        </w:rPr>
        <w:t xml:space="preserve"> годы» </w:t>
      </w:r>
    </w:p>
    <w:p w:rsidR="00B11061" w:rsidRDefault="00B11061" w:rsidP="00B11061">
      <w:pPr>
        <w:pStyle w:val="ConsPlusNormal"/>
        <w:jc w:val="both"/>
        <w:rPr>
          <w:sz w:val="22"/>
          <w:szCs w:val="22"/>
        </w:rPr>
      </w:pPr>
    </w:p>
    <w:p w:rsidR="00106A8B" w:rsidRPr="00106A8B" w:rsidRDefault="00106A8B" w:rsidP="00B11061">
      <w:pPr>
        <w:pStyle w:val="ConsPlusNormal"/>
        <w:jc w:val="both"/>
        <w:rPr>
          <w:sz w:val="22"/>
          <w:szCs w:val="22"/>
        </w:rPr>
      </w:pPr>
    </w:p>
    <w:p w:rsidR="00B11061" w:rsidRDefault="00B11061" w:rsidP="00B11061">
      <w:pPr>
        <w:pStyle w:val="ConsPlusNormal"/>
        <w:jc w:val="center"/>
        <w:rPr>
          <w:b/>
          <w:bCs/>
        </w:rPr>
      </w:pPr>
      <w:bookmarkStart w:id="0" w:name="Par34"/>
      <w:bookmarkEnd w:id="0"/>
      <w:r>
        <w:rPr>
          <w:b/>
          <w:bCs/>
        </w:rPr>
        <w:t>МУНИЦИПАЛЬНАЯ ПРОГРАММА</w:t>
      </w:r>
    </w:p>
    <w:p w:rsidR="00B11061" w:rsidRDefault="00B11061" w:rsidP="00B11061">
      <w:pPr>
        <w:pStyle w:val="ConsPlusNormal"/>
        <w:jc w:val="center"/>
        <w:rPr>
          <w:b/>
          <w:bCs/>
        </w:rPr>
      </w:pPr>
      <w:r>
        <w:rPr>
          <w:b/>
          <w:bCs/>
        </w:rPr>
        <w:t>"РАЗВИТИЕ МУНИЦИПАЛЬНОЙ СИСТЕМЫ ОБРАЗОВАНИЯ</w:t>
      </w:r>
    </w:p>
    <w:p w:rsidR="00B11061" w:rsidRDefault="00B11061" w:rsidP="00B11061">
      <w:pPr>
        <w:pStyle w:val="ConsPlusNormal"/>
        <w:jc w:val="center"/>
        <w:rPr>
          <w:b/>
          <w:bCs/>
        </w:rPr>
      </w:pPr>
      <w:r>
        <w:rPr>
          <w:b/>
          <w:bCs/>
        </w:rPr>
        <w:t>ГОРОДА РУБЦОВСКА" НА 2015 - 2020 ГОДЫ</w:t>
      </w:r>
    </w:p>
    <w:p w:rsidR="0033704C" w:rsidRDefault="00106A8B" w:rsidP="00106A8B">
      <w:pPr>
        <w:spacing w:after="0" w:line="240" w:lineRule="auto"/>
        <w:jc w:val="center"/>
        <w:rPr>
          <w:rFonts w:ascii="Arial" w:eastAsia="Times New Roman" w:hAnsi="Arial" w:cs="Arial"/>
          <w:sz w:val="16"/>
          <w:szCs w:val="16"/>
        </w:rPr>
      </w:pPr>
      <w:proofErr w:type="gramStart"/>
      <w:r w:rsidRPr="00106A8B">
        <w:rPr>
          <w:rFonts w:ascii="Arial" w:eastAsia="Times New Roman" w:hAnsi="Arial" w:cs="Arial"/>
          <w:sz w:val="16"/>
          <w:szCs w:val="16"/>
        </w:rPr>
        <w:t>(</w:t>
      </w:r>
      <w:r w:rsidR="0033704C">
        <w:rPr>
          <w:rFonts w:ascii="Arial" w:eastAsia="Times New Roman" w:hAnsi="Arial" w:cs="Arial"/>
          <w:sz w:val="16"/>
          <w:szCs w:val="16"/>
        </w:rPr>
        <w:t>в ред.</w:t>
      </w:r>
      <w:r w:rsidRPr="00106A8B">
        <w:rPr>
          <w:rFonts w:ascii="Arial" w:eastAsia="Times New Roman" w:hAnsi="Arial" w:cs="Arial"/>
          <w:sz w:val="16"/>
          <w:szCs w:val="16"/>
        </w:rPr>
        <w:t xml:space="preserve"> постановлени</w:t>
      </w:r>
      <w:r w:rsidR="0033704C">
        <w:rPr>
          <w:rFonts w:ascii="Arial" w:eastAsia="Times New Roman" w:hAnsi="Arial" w:cs="Arial"/>
          <w:sz w:val="16"/>
          <w:szCs w:val="16"/>
        </w:rPr>
        <w:t>й Администрации города Рубцовска</w:t>
      </w:r>
      <w:r w:rsidRPr="00106A8B">
        <w:rPr>
          <w:rFonts w:ascii="Arial" w:eastAsia="Times New Roman" w:hAnsi="Arial" w:cs="Arial"/>
          <w:sz w:val="16"/>
          <w:szCs w:val="16"/>
        </w:rPr>
        <w:t xml:space="preserve"> </w:t>
      </w:r>
      <w:r w:rsidR="0033704C">
        <w:rPr>
          <w:rFonts w:ascii="Arial" w:eastAsia="Times New Roman" w:hAnsi="Arial" w:cs="Arial"/>
          <w:sz w:val="16"/>
          <w:szCs w:val="16"/>
        </w:rPr>
        <w:t>Алтайского края</w:t>
      </w:r>
      <w:proofErr w:type="gramEnd"/>
    </w:p>
    <w:p w:rsidR="00106A8B" w:rsidRPr="00106A8B" w:rsidRDefault="0033704C" w:rsidP="00106A8B">
      <w:pPr>
        <w:spacing w:after="0" w:line="240" w:lineRule="auto"/>
        <w:jc w:val="center"/>
        <w:rPr>
          <w:rFonts w:ascii="Arial" w:eastAsia="Times New Roman" w:hAnsi="Arial" w:cs="Arial"/>
          <w:sz w:val="16"/>
          <w:szCs w:val="16"/>
        </w:rPr>
      </w:pPr>
      <w:r>
        <w:rPr>
          <w:rFonts w:ascii="Arial" w:eastAsia="Times New Roman" w:hAnsi="Arial" w:cs="Arial"/>
          <w:sz w:val="16"/>
          <w:szCs w:val="16"/>
        </w:rPr>
        <w:t>о</w:t>
      </w:r>
      <w:r w:rsidR="00106A8B" w:rsidRPr="00106A8B">
        <w:rPr>
          <w:rFonts w:ascii="Arial" w:eastAsia="Times New Roman" w:hAnsi="Arial" w:cs="Arial"/>
          <w:sz w:val="16"/>
          <w:szCs w:val="16"/>
        </w:rPr>
        <w:t>т</w:t>
      </w:r>
      <w:r>
        <w:rPr>
          <w:rFonts w:ascii="Arial" w:eastAsia="Times New Roman" w:hAnsi="Arial" w:cs="Arial"/>
          <w:sz w:val="16"/>
          <w:szCs w:val="16"/>
        </w:rPr>
        <w:t xml:space="preserve"> </w:t>
      </w:r>
      <w:r w:rsidR="00106A8B" w:rsidRPr="00106A8B">
        <w:rPr>
          <w:rFonts w:ascii="Arial" w:eastAsia="Times New Roman" w:hAnsi="Arial" w:cs="Arial"/>
          <w:sz w:val="16"/>
          <w:szCs w:val="16"/>
        </w:rPr>
        <w:t>20.02.2016 № 844,  от 27.06.2016 № 2711, от 16.11.2016</w:t>
      </w:r>
    </w:p>
    <w:p w:rsidR="00703517" w:rsidRDefault="00106A8B" w:rsidP="00106A8B">
      <w:pPr>
        <w:spacing w:after="0" w:line="240" w:lineRule="auto"/>
        <w:jc w:val="center"/>
        <w:rPr>
          <w:rFonts w:ascii="Arial" w:hAnsi="Arial" w:cs="Arial"/>
          <w:sz w:val="16"/>
          <w:szCs w:val="16"/>
        </w:rPr>
      </w:pPr>
      <w:r w:rsidRPr="00106A8B">
        <w:rPr>
          <w:rFonts w:ascii="Arial" w:eastAsia="Times New Roman" w:hAnsi="Arial" w:cs="Arial"/>
          <w:sz w:val="16"/>
          <w:szCs w:val="16"/>
        </w:rPr>
        <w:t>№ 4775, от 07.02.2017 № 339, от 24.05.2017 № 1597,</w:t>
      </w:r>
      <w:r w:rsidR="00703517">
        <w:rPr>
          <w:rFonts w:ascii="Arial" w:eastAsia="Times New Roman" w:hAnsi="Arial" w:cs="Arial"/>
          <w:sz w:val="16"/>
          <w:szCs w:val="16"/>
        </w:rPr>
        <w:t xml:space="preserve"> </w:t>
      </w:r>
      <w:r w:rsidRPr="00106A8B">
        <w:rPr>
          <w:rFonts w:ascii="Arial" w:eastAsia="Times New Roman" w:hAnsi="Arial" w:cs="Arial"/>
          <w:sz w:val="16"/>
          <w:szCs w:val="16"/>
        </w:rPr>
        <w:t>от 22.01.2018 № 69</w:t>
      </w:r>
      <w:r w:rsidRPr="00106A8B">
        <w:rPr>
          <w:rFonts w:ascii="Arial" w:hAnsi="Arial" w:cs="Arial"/>
          <w:sz w:val="16"/>
          <w:szCs w:val="16"/>
        </w:rPr>
        <w:t>, от 16.07.2018 №</w:t>
      </w:r>
      <w:r w:rsidR="002B15D4">
        <w:rPr>
          <w:rFonts w:ascii="Arial" w:hAnsi="Arial" w:cs="Arial"/>
          <w:sz w:val="16"/>
          <w:szCs w:val="16"/>
        </w:rPr>
        <w:t xml:space="preserve"> </w:t>
      </w:r>
      <w:r w:rsidRPr="00106A8B">
        <w:rPr>
          <w:rFonts w:ascii="Arial" w:hAnsi="Arial" w:cs="Arial"/>
          <w:sz w:val="16"/>
          <w:szCs w:val="16"/>
        </w:rPr>
        <w:t>1864</w:t>
      </w:r>
      <w:r w:rsidR="002B15D4">
        <w:rPr>
          <w:rFonts w:ascii="Arial" w:hAnsi="Arial" w:cs="Arial"/>
          <w:sz w:val="16"/>
          <w:szCs w:val="16"/>
        </w:rPr>
        <w:t>, от 06.02.2019 № 235</w:t>
      </w:r>
      <w:r w:rsidR="00144BCF">
        <w:rPr>
          <w:rFonts w:ascii="Arial" w:hAnsi="Arial" w:cs="Arial"/>
          <w:sz w:val="16"/>
          <w:szCs w:val="16"/>
        </w:rPr>
        <w:t xml:space="preserve">, </w:t>
      </w:r>
    </w:p>
    <w:p w:rsidR="00106A8B" w:rsidRPr="00106A8B" w:rsidRDefault="00144BCF" w:rsidP="00106A8B">
      <w:pPr>
        <w:spacing w:after="0" w:line="240" w:lineRule="auto"/>
        <w:jc w:val="center"/>
        <w:rPr>
          <w:rFonts w:ascii="Arial" w:eastAsia="Times New Roman" w:hAnsi="Arial" w:cs="Arial"/>
          <w:sz w:val="16"/>
          <w:szCs w:val="16"/>
        </w:rPr>
      </w:pPr>
      <w:r>
        <w:rPr>
          <w:rFonts w:ascii="Arial" w:hAnsi="Arial" w:cs="Arial"/>
          <w:sz w:val="16"/>
          <w:szCs w:val="16"/>
        </w:rPr>
        <w:t>от 15.05.2019 № 1134</w:t>
      </w:r>
      <w:r w:rsidR="002E5E45">
        <w:rPr>
          <w:rFonts w:ascii="Arial" w:hAnsi="Arial" w:cs="Arial"/>
          <w:sz w:val="16"/>
          <w:szCs w:val="16"/>
        </w:rPr>
        <w:t>, от 05.02.2020 № 243</w:t>
      </w:r>
      <w:r w:rsidR="00703517">
        <w:rPr>
          <w:rFonts w:ascii="Arial" w:hAnsi="Arial" w:cs="Arial"/>
          <w:sz w:val="16"/>
          <w:szCs w:val="16"/>
        </w:rPr>
        <w:t xml:space="preserve">, от </w:t>
      </w:r>
      <w:r w:rsidR="00A7230C">
        <w:rPr>
          <w:rFonts w:ascii="Arial" w:hAnsi="Arial" w:cs="Arial"/>
          <w:sz w:val="16"/>
          <w:szCs w:val="16"/>
        </w:rPr>
        <w:t>12</w:t>
      </w:r>
      <w:r w:rsidR="00703517">
        <w:rPr>
          <w:rFonts w:ascii="Arial" w:hAnsi="Arial" w:cs="Arial"/>
          <w:sz w:val="16"/>
          <w:szCs w:val="16"/>
        </w:rPr>
        <w:t xml:space="preserve">.05.2020 № </w:t>
      </w:r>
      <w:r w:rsidR="00A7230C">
        <w:rPr>
          <w:rFonts w:ascii="Arial" w:hAnsi="Arial" w:cs="Arial"/>
          <w:sz w:val="16"/>
          <w:szCs w:val="16"/>
        </w:rPr>
        <w:t>1142</w:t>
      </w:r>
      <w:r w:rsidR="007C0018">
        <w:rPr>
          <w:rFonts w:ascii="Arial" w:hAnsi="Arial" w:cs="Arial"/>
          <w:sz w:val="16"/>
          <w:szCs w:val="16"/>
        </w:rPr>
        <w:t>, от 24.08.2020 № 2052</w:t>
      </w:r>
      <w:r w:rsidR="00646213">
        <w:rPr>
          <w:rFonts w:ascii="Arial" w:hAnsi="Arial" w:cs="Arial"/>
          <w:sz w:val="16"/>
          <w:szCs w:val="16"/>
        </w:rPr>
        <w:t>,</w:t>
      </w:r>
      <w:r w:rsidR="00646213" w:rsidRPr="00646213">
        <w:rPr>
          <w:rFonts w:ascii="Arial" w:hAnsi="Arial" w:cs="Arial"/>
          <w:sz w:val="16"/>
          <w:szCs w:val="16"/>
        </w:rPr>
        <w:t xml:space="preserve"> </w:t>
      </w:r>
      <w:r w:rsidR="00646213">
        <w:rPr>
          <w:rFonts w:ascii="Arial" w:hAnsi="Arial" w:cs="Arial"/>
          <w:sz w:val="16"/>
          <w:szCs w:val="16"/>
        </w:rPr>
        <w:t>от 04.02.2021 № 256</w:t>
      </w:r>
      <w:r w:rsidR="00106A8B" w:rsidRPr="00106A8B">
        <w:rPr>
          <w:rFonts w:ascii="Arial" w:eastAsia="Times New Roman" w:hAnsi="Arial" w:cs="Arial"/>
          <w:sz w:val="16"/>
          <w:szCs w:val="16"/>
        </w:rPr>
        <w:t>)</w:t>
      </w:r>
    </w:p>
    <w:p w:rsidR="00106A8B" w:rsidRDefault="00106A8B" w:rsidP="00B11061">
      <w:pPr>
        <w:pStyle w:val="ConsPlusNormal"/>
        <w:jc w:val="center"/>
        <w:rPr>
          <w:b/>
          <w:bCs/>
        </w:rPr>
      </w:pPr>
    </w:p>
    <w:p w:rsidR="00B11061" w:rsidRDefault="00B11061" w:rsidP="00B11061">
      <w:pPr>
        <w:pStyle w:val="ConsPlusNormal"/>
        <w:jc w:val="center"/>
        <w:rPr>
          <w:b/>
          <w:bCs/>
        </w:rPr>
      </w:pPr>
    </w:p>
    <w:p w:rsidR="00B11061" w:rsidRDefault="00B11061" w:rsidP="00B11061">
      <w:pPr>
        <w:pStyle w:val="ConsPlusNormal"/>
        <w:rPr>
          <w:sz w:val="24"/>
          <w:szCs w:val="24"/>
        </w:rPr>
      </w:pPr>
    </w:p>
    <w:p w:rsidR="00B11061" w:rsidRDefault="00B11061" w:rsidP="00B11061">
      <w:pPr>
        <w:pStyle w:val="ConsPlusNormal"/>
        <w:jc w:val="center"/>
        <w:outlineLvl w:val="1"/>
      </w:pPr>
      <w:r>
        <w:t>Паспорт</w:t>
      </w:r>
    </w:p>
    <w:p w:rsidR="00B11061" w:rsidRDefault="00B11061" w:rsidP="00B11061">
      <w:pPr>
        <w:pStyle w:val="ConsPlusNormal"/>
        <w:jc w:val="center"/>
      </w:pPr>
      <w:r>
        <w:t>муниципальной программы "Развитие муниципальной системы</w:t>
      </w:r>
    </w:p>
    <w:p w:rsidR="00B11061" w:rsidRDefault="00B11061" w:rsidP="00B11061">
      <w:pPr>
        <w:pStyle w:val="ConsPlusNormal"/>
        <w:jc w:val="center"/>
      </w:pPr>
      <w:r>
        <w:t>образования города Рубцовска" на 2015 - 2020 годы</w:t>
      </w:r>
    </w:p>
    <w:p w:rsidR="00B11061" w:rsidRDefault="00B11061" w:rsidP="00B11061">
      <w:pPr>
        <w:pStyle w:val="ConsPlusNormal"/>
        <w:jc w:val="center"/>
      </w:pPr>
      <w:r>
        <w:t>(далее по тексту - 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Ответственный исполнитель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Муниципальное казенное учреждение "Управление образования"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нет</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учреждения, подведомственные муниципальному казенному учреждению "Управление образования" города Рубцовска</w:t>
            </w:r>
          </w:p>
        </w:tc>
      </w:tr>
      <w:tr w:rsidR="00B11061" w:rsidTr="00727E04">
        <w:tc>
          <w:tcPr>
            <w:tcW w:w="3402"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Подпрограммы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Подпрограмма 1 "Развитие дошкольного образования"</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D22EB9" w:rsidP="00727E04">
            <w:pPr>
              <w:pStyle w:val="ConsPlusNormal"/>
              <w:jc w:val="both"/>
            </w:pPr>
            <w:hyperlink w:anchor="Par448" w:history="1">
              <w:r w:rsidR="00B11061">
                <w:t xml:space="preserve"> Подпрограмма 2</w:t>
              </w:r>
            </w:hyperlink>
            <w:r w:rsidR="00B11061">
              <w:t xml:space="preserve"> "Развитие общего образования"</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D22EB9" w:rsidP="00727E04">
            <w:pPr>
              <w:pStyle w:val="ConsPlusNormal"/>
              <w:jc w:val="both"/>
            </w:pPr>
            <w:hyperlink w:anchor="Par789" w:history="1">
              <w:r w:rsidR="00B11061">
                <w:t xml:space="preserve"> Подпрограмма 3</w:t>
              </w:r>
            </w:hyperlink>
            <w:r w:rsidR="00B11061">
              <w:t xml:space="preserve"> "Развитие дополнительного образования"</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D22EB9" w:rsidP="00727E04">
            <w:pPr>
              <w:pStyle w:val="ConsPlusNormal"/>
              <w:jc w:val="both"/>
            </w:pPr>
            <w:hyperlink w:anchor="Par946" w:history="1">
              <w:r w:rsidR="00B11061">
                <w:t xml:space="preserve"> Подпрограмма 4</w:t>
              </w:r>
            </w:hyperlink>
            <w:r w:rsidR="00B11061">
              <w:t xml:space="preserve"> "Создание условий для организации отдыха, оздоровления детей и подростков"</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D22EB9" w:rsidP="00727E04">
            <w:pPr>
              <w:pStyle w:val="ConsPlusNormal"/>
              <w:jc w:val="both"/>
            </w:pPr>
            <w:hyperlink w:anchor="Par1099" w:history="1">
              <w:r w:rsidR="00B11061">
                <w:t xml:space="preserve"> Подпрограмма 5</w:t>
              </w:r>
            </w:hyperlink>
            <w:r w:rsidR="00B11061">
              <w:t xml:space="preserve"> "Кадры"</w:t>
            </w:r>
          </w:p>
        </w:tc>
      </w:tr>
      <w:tr w:rsidR="00B11061" w:rsidTr="00727E04">
        <w:tc>
          <w:tcPr>
            <w:tcW w:w="340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5669" w:type="dxa"/>
            <w:tcBorders>
              <w:top w:val="single" w:sz="4" w:space="0" w:color="auto"/>
              <w:left w:val="single" w:sz="4" w:space="0" w:color="auto"/>
              <w:bottom w:val="single" w:sz="4" w:space="0" w:color="auto"/>
              <w:right w:val="single" w:sz="4" w:space="0" w:color="auto"/>
            </w:tcBorders>
          </w:tcPr>
          <w:p w:rsidR="00B11061" w:rsidRDefault="00D22EB9" w:rsidP="00727E04">
            <w:pPr>
              <w:pStyle w:val="ConsPlusNormal"/>
              <w:jc w:val="both"/>
            </w:pPr>
            <w:hyperlink w:anchor="Par1260" w:history="1">
              <w:r w:rsidR="00B11061">
                <w:t xml:space="preserve"> Подпрограмма 6</w:t>
              </w:r>
            </w:hyperlink>
            <w:r w:rsidR="00B11061">
              <w:t xml:space="preserve"> "Обеспечение устойчивого функционирования и развития системы образования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Программно-целевые инструменты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roofErr w:type="gramStart"/>
            <w:r>
              <w:t>Государственная программа Российской Федерации "Развитие образования" на 2013 - 2020 годы" (утверждена постановлением Правительства Российской Федерации от 15.04.2014 N 295 (ред. от 31.03.2017).</w:t>
            </w:r>
            <w:proofErr w:type="gramEnd"/>
          </w:p>
          <w:p w:rsidR="00B11061" w:rsidRDefault="00B11061" w:rsidP="00727E04">
            <w:pPr>
              <w:pStyle w:val="ConsPlusNormal"/>
              <w:jc w:val="both"/>
            </w:pPr>
            <w:r>
              <w:t>Государственная программа "Развитие образования и молодежной политики в Алтайском крае" на 2014 - 2020 годы (утверждена постановлением Администрации Алтайского края от 20.12.2013 N 670)</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на территории города доступного и качественного образования, соответствующего федеральным государственным образовательным стандартам, перспективным задачам развития в сфере образования и отвечающего потребностям населения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Развитие разных форм предоставления дошкольного образования;</w:t>
            </w:r>
          </w:p>
          <w:p w:rsidR="00B11061" w:rsidRDefault="00B11061" w:rsidP="00727E04">
            <w:pPr>
              <w:pStyle w:val="ConsPlusNormal"/>
              <w:jc w:val="both"/>
            </w:pPr>
            <w:r>
              <w:t>обеспечение обновления структуры и содержания образования, в том числе через оптимизацию сети, внедрение новых образовательных стандартов, использование разных форм получения образования;</w:t>
            </w:r>
          </w:p>
          <w:p w:rsidR="00B11061" w:rsidRDefault="00B11061" w:rsidP="00727E04">
            <w:pPr>
              <w:pStyle w:val="ConsPlusNormal"/>
              <w:jc w:val="both"/>
            </w:pPr>
            <w:r>
              <w:t>обеспечение развития системы воспитания, дополнительного образования, выявления и поддержки талантливых детей;</w:t>
            </w:r>
          </w:p>
          <w:p w:rsidR="00B11061" w:rsidRDefault="00B11061" w:rsidP="00727E04">
            <w:pPr>
              <w:pStyle w:val="ConsPlusNormal"/>
              <w:jc w:val="both"/>
            </w:pPr>
            <w:r>
              <w:t>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w:t>
            </w:r>
          </w:p>
          <w:p w:rsidR="00B11061" w:rsidRDefault="00B11061" w:rsidP="00727E04">
            <w:pPr>
              <w:pStyle w:val="ConsPlusNormal"/>
              <w:jc w:val="both"/>
            </w:pPr>
            <w:r>
              <w:t>обеспечение условий для совершенствования организации отдыха детей в каникулярное время;</w:t>
            </w:r>
          </w:p>
          <w:p w:rsidR="00B11061" w:rsidRDefault="00B11061" w:rsidP="00727E04">
            <w:pPr>
              <w:pStyle w:val="ConsPlusNormal"/>
              <w:jc w:val="both"/>
            </w:pPr>
            <w:r>
              <w:t>совершенствование механизмов управления функционированием и развитием муниципальной образовательной системы</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Целевые индикаторы</w:t>
            </w:r>
          </w:p>
        </w:tc>
        <w:tc>
          <w:tcPr>
            <w:tcW w:w="5669" w:type="dxa"/>
            <w:tcBorders>
              <w:top w:val="single" w:sz="4" w:space="0" w:color="auto"/>
              <w:left w:val="single" w:sz="4" w:space="0" w:color="auto"/>
              <w:bottom w:val="single" w:sz="4" w:space="0" w:color="auto"/>
              <w:right w:val="single" w:sz="4" w:space="0" w:color="auto"/>
            </w:tcBorders>
          </w:tcPr>
          <w:p w:rsidR="007C0018" w:rsidRPr="007C0018" w:rsidRDefault="007C0018" w:rsidP="007C0018">
            <w:pPr>
              <w:pStyle w:val="ConsPlusNormal"/>
              <w:jc w:val="both"/>
            </w:pPr>
            <w:r w:rsidRPr="007C0018">
              <w:t xml:space="preserve">1. </w:t>
            </w:r>
            <w:proofErr w:type="gramStart"/>
            <w:r w:rsidRPr="007C0018">
              <w:t xml:space="preserve">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w:t>
            </w:r>
            <w:r w:rsidRPr="007C0018">
              <w:lastRenderedPageBreak/>
              <w:t>детей в возрасте от 2 месяцев до 3 лет, находящихся</w:t>
            </w:r>
            <w:proofErr w:type="gramEnd"/>
            <w:r w:rsidRPr="007C0018">
              <w:t xml:space="preserve"> в очереди на получение в текущем году дошкольного образования);</w:t>
            </w:r>
          </w:p>
          <w:p w:rsidR="007C0018" w:rsidRPr="007C0018" w:rsidRDefault="007C0018" w:rsidP="007C0018">
            <w:pPr>
              <w:pStyle w:val="ConsPlusNormal"/>
              <w:jc w:val="both"/>
            </w:pPr>
            <w:r w:rsidRPr="007C0018">
              <w:t>2. Доля обучающихся общеобразовательных организаций по новым федеральным государственным образовательным стандартам общего образования;</w:t>
            </w:r>
          </w:p>
          <w:p w:rsidR="007C0018" w:rsidRPr="007C0018" w:rsidRDefault="007C0018" w:rsidP="007C0018">
            <w:pPr>
              <w:pStyle w:val="ConsPlusNormal"/>
              <w:jc w:val="both"/>
            </w:pPr>
            <w:r w:rsidRPr="007C0018">
              <w:t>3. Доля руководящих и педагогических работников государственных (муниципальных)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общеобразовательных организаций;</w:t>
            </w:r>
          </w:p>
          <w:p w:rsidR="007C0018" w:rsidRPr="007C0018" w:rsidRDefault="007C0018" w:rsidP="007C0018">
            <w:pPr>
              <w:pStyle w:val="ConsPlusNormal"/>
              <w:jc w:val="both"/>
            </w:pPr>
            <w:r w:rsidRPr="007C0018">
              <w:t>4. Доля государственных и муниципальных образовательных организаций, использующих цифровые технологии в административно-управленческой деятельности (в том числе для учета контингента и движения обучающихся, формирования отчетности);</w:t>
            </w:r>
          </w:p>
          <w:p w:rsidR="007C0018" w:rsidRPr="007C0018" w:rsidRDefault="007C0018" w:rsidP="007C0018">
            <w:pPr>
              <w:pStyle w:val="ConsPlusNormal"/>
              <w:jc w:val="both"/>
            </w:pPr>
            <w:r w:rsidRPr="007C0018">
              <w:t xml:space="preserve">5. Удельный вес численности обучающихся, занимающихся в одну смену, в общей </w:t>
            </w:r>
            <w:proofErr w:type="gramStart"/>
            <w:r w:rsidRPr="007C0018">
              <w:t>численности</w:t>
            </w:r>
            <w:proofErr w:type="gramEnd"/>
            <w:r w:rsidRPr="007C0018">
              <w:t xml:space="preserve"> обучающихся в общеобразовательных организациях;</w:t>
            </w:r>
          </w:p>
          <w:p w:rsidR="007C0018" w:rsidRPr="007C0018" w:rsidRDefault="007C0018" w:rsidP="007C0018">
            <w:pPr>
              <w:pStyle w:val="ConsPlusNormal"/>
              <w:jc w:val="both"/>
            </w:pPr>
            <w:r w:rsidRPr="007C0018">
              <w:t>6. Доля воспитанников дошкольных образовательных учреждений, обучающихся по программам, соответствующим федеральным государственным стандартам, в общей численности воспитанников;</w:t>
            </w:r>
          </w:p>
          <w:p w:rsidR="007C0018" w:rsidRPr="007C0018" w:rsidRDefault="007C0018" w:rsidP="007C0018">
            <w:pPr>
              <w:pStyle w:val="ConsPlusNormal"/>
              <w:jc w:val="both"/>
            </w:pPr>
            <w:r w:rsidRPr="007C0018">
              <w:t>7.</w:t>
            </w:r>
            <w:r w:rsidR="0015738F">
              <w:t xml:space="preserve"> </w:t>
            </w:r>
            <w:r w:rsidRPr="007C0018">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rsidR="007C0018" w:rsidRPr="007C0018" w:rsidRDefault="007C0018" w:rsidP="007C0018">
            <w:pPr>
              <w:pStyle w:val="ConsPlusNormal"/>
              <w:jc w:val="both"/>
            </w:pPr>
            <w:r w:rsidRPr="007C0018">
              <w:t>8. Доля детей в возрасте 5 - 18 лет, получающих услуги по дополнительному образованию в муниципальных организациях дополнительного образования детей;</w:t>
            </w:r>
          </w:p>
          <w:p w:rsidR="007C0018" w:rsidRPr="007C0018" w:rsidRDefault="007C0018" w:rsidP="007C0018">
            <w:pPr>
              <w:pStyle w:val="ConsPlusNormal"/>
              <w:jc w:val="both"/>
            </w:pPr>
            <w:r w:rsidRPr="007C0018">
              <w:t>9. Удовлетворенность населения качеством услуг организации отдыха, оздоровления детей и подростков;</w:t>
            </w:r>
          </w:p>
          <w:p w:rsidR="007C0018" w:rsidRPr="007C0018" w:rsidRDefault="007C0018" w:rsidP="007C0018">
            <w:pPr>
              <w:pStyle w:val="ConsPlusNormal"/>
              <w:jc w:val="both"/>
            </w:pPr>
            <w:r w:rsidRPr="007C0018">
              <w:t>10. Удельный вес численности учителей в возрасте до 35 лет в общей численности учителей общеобразовательных организаций;</w:t>
            </w:r>
          </w:p>
          <w:p w:rsidR="00B11061" w:rsidRPr="007C0018" w:rsidRDefault="007C0018" w:rsidP="007C0018">
            <w:pPr>
              <w:pStyle w:val="ConsPlusNormal"/>
              <w:jc w:val="both"/>
            </w:pPr>
            <w:r w:rsidRPr="007C0018">
              <w:t>11. Удовлетворенность населения услугой в сфере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Сроки и этапы реализации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программы составляет 2</w:t>
            </w:r>
            <w:r w:rsidR="00646213">
              <w:t>520289,6</w:t>
            </w:r>
            <w:r>
              <w:t xml:space="preserve"> тыс. рублей, в том числе по годам:</w:t>
            </w:r>
          </w:p>
          <w:p w:rsidR="00B11061" w:rsidRDefault="00B11061" w:rsidP="00727E04">
            <w:pPr>
              <w:pStyle w:val="ConsPlusNormal"/>
              <w:jc w:val="both"/>
            </w:pPr>
            <w:r>
              <w:t>2015 год - 357669,8 тыс. рублей;</w:t>
            </w:r>
          </w:p>
          <w:p w:rsidR="00B11061" w:rsidRDefault="00B11061" w:rsidP="00727E04">
            <w:pPr>
              <w:pStyle w:val="ConsPlusNormal"/>
              <w:jc w:val="both"/>
            </w:pPr>
            <w:r>
              <w:t>2016 год - 325632,1 тыс. рублей;</w:t>
            </w:r>
          </w:p>
          <w:p w:rsidR="00B11061" w:rsidRDefault="00B11061" w:rsidP="00727E04">
            <w:pPr>
              <w:pStyle w:val="ConsPlusNormal"/>
              <w:jc w:val="both"/>
            </w:pPr>
            <w:r>
              <w:t>2017 год – 371097,0 тыс. рублей;</w:t>
            </w:r>
          </w:p>
          <w:p w:rsidR="00B11061" w:rsidRDefault="00B11061" w:rsidP="00727E04">
            <w:pPr>
              <w:pStyle w:val="ConsPlusNormal"/>
              <w:jc w:val="both"/>
            </w:pPr>
            <w:r>
              <w:t xml:space="preserve">2018 год – </w:t>
            </w:r>
            <w:r w:rsidR="00FE705E">
              <w:t>4</w:t>
            </w:r>
            <w:r w:rsidR="002B15D4">
              <w:t>37855,5</w:t>
            </w:r>
            <w:r>
              <w:t xml:space="preserve"> тыс. рублей;</w:t>
            </w:r>
          </w:p>
          <w:p w:rsidR="00B11061" w:rsidRDefault="00B11061" w:rsidP="00727E04">
            <w:pPr>
              <w:pStyle w:val="ConsPlusNormal"/>
              <w:jc w:val="both"/>
            </w:pPr>
            <w:r>
              <w:t xml:space="preserve">2019 год </w:t>
            </w:r>
            <w:r w:rsidR="002B15D4">
              <w:t>–</w:t>
            </w:r>
            <w:r>
              <w:t xml:space="preserve"> 4</w:t>
            </w:r>
            <w:r w:rsidR="002E5E45">
              <w:t>8</w:t>
            </w:r>
            <w:r w:rsidR="00144BCF">
              <w:t>8</w:t>
            </w:r>
            <w:r w:rsidR="002E5E45">
              <w:t>858,3</w:t>
            </w:r>
            <w:r>
              <w:t xml:space="preserve"> тыс. рублей;</w:t>
            </w:r>
          </w:p>
          <w:p w:rsidR="00B11061" w:rsidRDefault="00B11061" w:rsidP="00646213">
            <w:pPr>
              <w:pStyle w:val="ConsPlusNormal"/>
              <w:jc w:val="both"/>
            </w:pPr>
            <w:r>
              <w:t xml:space="preserve">2020 год </w:t>
            </w:r>
            <w:r w:rsidR="002E5E45">
              <w:t>–</w:t>
            </w:r>
            <w:r>
              <w:t xml:space="preserve"> </w:t>
            </w:r>
            <w:r w:rsidR="00646213">
              <w:t>539176,9</w:t>
            </w:r>
            <w:r>
              <w:t xml:space="preserve"> тыс. рублей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Реализация программных мероприятий в полном объеме позволит к 2020 году достичь:</w:t>
            </w:r>
          </w:p>
          <w:p w:rsidR="00B11061" w:rsidRDefault="00B11061" w:rsidP="00727E04">
            <w:pPr>
              <w:pStyle w:val="ConsPlusNormal"/>
              <w:jc w:val="both"/>
            </w:pPr>
            <w:r>
              <w:t>100% воспитанников дошкольных образовательных учреждений будут обучаться по программам, соответствующим федеральным государственным стандартам, в общей численности воспитанников;</w:t>
            </w:r>
          </w:p>
          <w:p w:rsidR="00B11061" w:rsidRDefault="00B11061" w:rsidP="00727E04">
            <w:pPr>
              <w:pStyle w:val="ConsPlusNormal"/>
              <w:jc w:val="both"/>
            </w:pPr>
            <w:r>
              <w:t>82% обучающихся общеобразовательных организаций будут иметь возможность обучаться в соответствии с основными современными требованиями к условиям образования;</w:t>
            </w:r>
          </w:p>
          <w:p w:rsidR="00B11061" w:rsidRDefault="00B11061" w:rsidP="00727E04">
            <w:pPr>
              <w:pStyle w:val="ConsPlusNormal"/>
              <w:jc w:val="both"/>
            </w:pPr>
            <w:r>
              <w:t>доля детей в возрасте 5 - 18 лет, получающих услуги по дополнительному образованию в муниципальных учреждениях дополнительного образования детей, составит 81%;</w:t>
            </w:r>
          </w:p>
          <w:p w:rsidR="00B11061" w:rsidRDefault="00B11061" w:rsidP="00727E04">
            <w:pPr>
              <w:pStyle w:val="ConsPlusNormal"/>
              <w:jc w:val="both"/>
            </w:pPr>
            <w:r>
              <w:t>удельный вес численности учителей в возрасте до 35 лет в общей численности учителей общеобразовательных организаций в 2020 году составит не менее 25%;</w:t>
            </w:r>
          </w:p>
          <w:p w:rsidR="00B11061" w:rsidRDefault="00B11061" w:rsidP="00727E04">
            <w:pPr>
              <w:pStyle w:val="ConsPlusNormal"/>
              <w:jc w:val="both"/>
            </w:pPr>
            <w:r>
              <w:t>повышение удовлетворенности населения качеством услуг организации отдыха, оздоровления и детей и подростков" до 75%;</w:t>
            </w:r>
          </w:p>
          <w:p w:rsidR="00B11061" w:rsidRDefault="00B11061" w:rsidP="00727E04">
            <w:pPr>
              <w:pStyle w:val="ConsPlusNormal"/>
              <w:jc w:val="both"/>
            </w:pPr>
            <w:r>
              <w:t>удовлетворенность населения услугой в сфере образования составит 82%</w:t>
            </w:r>
          </w:p>
        </w:tc>
      </w:tr>
    </w:tbl>
    <w:p w:rsidR="00B11061" w:rsidRDefault="00B11061" w:rsidP="00B11061">
      <w:pPr>
        <w:pStyle w:val="ConsPlusNormal"/>
        <w:jc w:val="both"/>
      </w:pPr>
    </w:p>
    <w:p w:rsidR="00B11061" w:rsidRDefault="00B11061" w:rsidP="00B11061">
      <w:pPr>
        <w:pStyle w:val="ConsPlusNormal"/>
        <w:jc w:val="center"/>
        <w:outlineLvl w:val="1"/>
      </w:pPr>
      <w:r>
        <w:t>Раздел 1. ОБЩАЯ ХАРАКТЕРИСТИКА СФЕРЫ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Сфера реализации муниципальной программы "Развитие муниципальной системы образования города Рубцовска на 2015 - 2017 годы" (далее - программа) - системы общего (включая дошкольное) и дополнительного образования детей и подростков, а также организация их отдыха. Программа пролонгирована на срок до 2020 года.</w:t>
      </w:r>
    </w:p>
    <w:p w:rsidR="00B11061" w:rsidRDefault="00B11061" w:rsidP="00B11061">
      <w:pPr>
        <w:pStyle w:val="ConsPlusNormal"/>
        <w:spacing w:before="160"/>
        <w:ind w:firstLine="540"/>
        <w:jc w:val="both"/>
      </w:pPr>
      <w:r>
        <w:t>Программа:</w:t>
      </w:r>
    </w:p>
    <w:p w:rsidR="00B11061" w:rsidRDefault="00B11061" w:rsidP="00B11061">
      <w:pPr>
        <w:pStyle w:val="ConsPlusNormal"/>
        <w:spacing w:before="160"/>
        <w:ind w:firstLine="540"/>
        <w:jc w:val="both"/>
      </w:pPr>
      <w:r>
        <w:t>определяет ценностно-смысловые, целевые, содержательные и результативные приоритеты развития образовательной системы, задает основные направления развития, способы и механизмы изменений;</w:t>
      </w:r>
    </w:p>
    <w:p w:rsidR="00B11061" w:rsidRDefault="00B11061" w:rsidP="00B11061">
      <w:pPr>
        <w:pStyle w:val="ConsPlusNormal"/>
        <w:spacing w:before="160"/>
        <w:ind w:firstLine="540"/>
        <w:jc w:val="both"/>
      </w:pPr>
      <w:r>
        <w:t xml:space="preserve">строится на необходимости консолидированного участия в решении задач развития образовательных учреждений всех заинтересованных в этом граждан, государственных и муниципальных органов исполнительной власти, организаций и </w:t>
      </w:r>
      <w:r>
        <w:lastRenderedPageBreak/>
        <w:t>предприятий города, независимо от типа, вида, формы собственности и статуса;</w:t>
      </w:r>
    </w:p>
    <w:p w:rsidR="00B11061" w:rsidRDefault="00B11061" w:rsidP="00B11061">
      <w:pPr>
        <w:pStyle w:val="ConsPlusNormal"/>
        <w:spacing w:before="160"/>
        <w:ind w:firstLine="540"/>
        <w:jc w:val="both"/>
      </w:pPr>
      <w:proofErr w:type="gramStart"/>
      <w:r>
        <w:t>адресована</w:t>
      </w:r>
      <w:proofErr w:type="gramEnd"/>
      <w:r>
        <w:t xml:space="preserve"> коллективам образовательных учреждений города, общественным организациям и органам власти, занимающимся проблемами образования и воспитания, широкому городскому сообществу;</w:t>
      </w:r>
    </w:p>
    <w:p w:rsidR="00B11061" w:rsidRDefault="00B11061" w:rsidP="00B11061">
      <w:pPr>
        <w:pStyle w:val="ConsPlusNormal"/>
        <w:spacing w:before="160"/>
        <w:ind w:firstLine="540"/>
        <w:jc w:val="both"/>
      </w:pPr>
      <w:r>
        <w:t>является основой для разработки новых и корректировки действующих планово-программных документов, определяющих основные приоритеты развития образовательных учреждений на уровнях города, образовательной организации.</w:t>
      </w:r>
    </w:p>
    <w:p w:rsidR="00B11061" w:rsidRDefault="00B11061" w:rsidP="00B11061">
      <w:pPr>
        <w:pStyle w:val="ConsPlusNormal"/>
        <w:spacing w:before="160"/>
        <w:ind w:firstLine="540"/>
        <w:jc w:val="both"/>
      </w:pPr>
      <w:r>
        <w:t>Формирование доступной и открытой образовательной среды города Рубцовска происходит в условиях реализации новой государственной образовательной политики.</w:t>
      </w:r>
    </w:p>
    <w:p w:rsidR="00B11061" w:rsidRDefault="00B11061" w:rsidP="00B11061">
      <w:pPr>
        <w:pStyle w:val="ConsPlusNormal"/>
        <w:spacing w:before="160"/>
        <w:ind w:firstLine="540"/>
        <w:jc w:val="both"/>
      </w:pPr>
      <w:r>
        <w:t>Образование понимается как ценность, которая важна для большинства населения, которая формирует социальное единство общества, создает условия равного старта для всех граждан страны. В условиях изменения структуры и содержания образования, введения федеральных государственных образовательных стандартов всех уровней образования, формирования независимой системы оценки деятельности образовательной системы основные направления развития муниципальной системы образования определены в соответствии с общегосударственными, региональными и муниципальными тенденциями.</w:t>
      </w:r>
    </w:p>
    <w:p w:rsidR="00B11061" w:rsidRDefault="00B11061" w:rsidP="00B11061">
      <w:pPr>
        <w:pStyle w:val="ConsPlusNormal"/>
        <w:spacing w:before="160"/>
        <w:ind w:firstLine="540"/>
        <w:jc w:val="both"/>
      </w:pPr>
      <w:r>
        <w:t>Муниципальная система образования города Рубцовска представляет собой развитую сеть организаций, которые предоставляют широкий спектр образовательных услуг.</w:t>
      </w:r>
    </w:p>
    <w:p w:rsidR="00B11061" w:rsidRDefault="00B11061" w:rsidP="00B11061">
      <w:pPr>
        <w:pStyle w:val="ConsPlusNormal"/>
        <w:spacing w:before="160"/>
        <w:ind w:firstLine="540"/>
        <w:jc w:val="both"/>
      </w:pPr>
      <w:r>
        <w:t>Сеть образовательных организаций охватывает все уровни общего образования - от дошкольных образовательных организаций до образовательных организаций среднего общего образования:</w:t>
      </w:r>
    </w:p>
    <w:p w:rsidR="00B11061" w:rsidRDefault="00B11061" w:rsidP="00B11061">
      <w:pPr>
        <w:pStyle w:val="ConsPlusNormal"/>
        <w:spacing w:before="160"/>
        <w:ind w:firstLine="540"/>
        <w:jc w:val="both"/>
      </w:pPr>
      <w:r>
        <w:t>дошкольное образование - дошкольные образовательные организации различных видов;</w:t>
      </w:r>
    </w:p>
    <w:p w:rsidR="00B11061" w:rsidRDefault="00B11061" w:rsidP="00B11061">
      <w:pPr>
        <w:pStyle w:val="ConsPlusNormal"/>
        <w:spacing w:before="160"/>
        <w:ind w:firstLine="540"/>
        <w:jc w:val="both"/>
      </w:pPr>
      <w:r>
        <w:t>общее образование - начальные, основные, средние общеобразовательные школы, лицеи, гимназии;</w:t>
      </w:r>
    </w:p>
    <w:p w:rsidR="00B11061" w:rsidRDefault="00B11061" w:rsidP="00B11061">
      <w:pPr>
        <w:pStyle w:val="ConsPlusNormal"/>
        <w:spacing w:before="160"/>
        <w:ind w:firstLine="540"/>
        <w:jc w:val="both"/>
      </w:pPr>
      <w:r>
        <w:t>дополнительного образования детей - это 5 центров, работающих по программам различных тематических направленностей.</w:t>
      </w:r>
    </w:p>
    <w:p w:rsidR="00B11061" w:rsidRDefault="00B11061" w:rsidP="00B11061">
      <w:pPr>
        <w:pStyle w:val="ConsPlusNormal"/>
        <w:spacing w:before="160"/>
        <w:ind w:firstLine="540"/>
        <w:jc w:val="both"/>
      </w:pPr>
      <w:r>
        <w:t>Образовательное пространство города включает в себя 32 дошкольных образовательных организации, 20 общеобразовательных организаций, 5 муниципальных организаций дополнительного образования детей, МБУ ЦППМСП "Центр диагностики и консультирования", МБУ "Лето".</w:t>
      </w:r>
    </w:p>
    <w:p w:rsidR="00B11061" w:rsidRDefault="00B11061" w:rsidP="00B11061">
      <w:pPr>
        <w:pStyle w:val="ConsPlusNormal"/>
        <w:spacing w:before="160"/>
        <w:ind w:firstLine="540"/>
        <w:jc w:val="both"/>
      </w:pPr>
      <w:r>
        <w:t>Таким образом, в городе создано единое развивающееся образовательное пространство, обеспечивающее повышение доступности качественного образования.</w:t>
      </w:r>
    </w:p>
    <w:p w:rsidR="00B11061" w:rsidRDefault="00B11061" w:rsidP="00B11061">
      <w:pPr>
        <w:pStyle w:val="ConsPlusNormal"/>
        <w:spacing w:before="160"/>
        <w:ind w:firstLine="540"/>
        <w:jc w:val="both"/>
      </w:pPr>
      <w:r>
        <w:t>По состоянию на 01.09.2016 в муниципальных общеобразовательных школах обучалось 13332 учащихся, численность детей в детских дошкольных учреждениях составляла 6790 чел., учреждения дополнительного образования посещали 5581 чел.</w:t>
      </w:r>
    </w:p>
    <w:p w:rsidR="00B11061" w:rsidRDefault="00B11061" w:rsidP="00B11061">
      <w:pPr>
        <w:pStyle w:val="ConsPlusNormal"/>
        <w:spacing w:before="160"/>
        <w:ind w:firstLine="540"/>
        <w:jc w:val="both"/>
      </w:pPr>
      <w:r>
        <w:t>Численность работников в учреждениях образования на 01.01.2017 составляла 3280 чел.</w:t>
      </w:r>
    </w:p>
    <w:p w:rsidR="00B11061" w:rsidRDefault="00B11061" w:rsidP="00B11061">
      <w:pPr>
        <w:pStyle w:val="ConsPlusNormal"/>
        <w:spacing w:before="160"/>
        <w:ind w:firstLine="540"/>
        <w:jc w:val="both"/>
      </w:pPr>
      <w:r>
        <w:t>Сформированная сеть учреждений соответствует образовательным потребностям населения города.</w:t>
      </w:r>
    </w:p>
    <w:p w:rsidR="00B11061" w:rsidRDefault="00B11061" w:rsidP="00B11061">
      <w:pPr>
        <w:pStyle w:val="ConsPlusNormal"/>
        <w:spacing w:before="160"/>
        <w:ind w:firstLine="540"/>
        <w:jc w:val="both"/>
      </w:pPr>
      <w:r>
        <w:t>Деятельность муниципальной системы образования была направлена на развитие доступной, вариативной, качественной и эффективной системы образования города. Поставленные задачи решались в рамках муниципальной программы "Развитие муниципальной системы образования города Рубцовска" на 2015 - 2017 годы, утвержденной постановлением Администрации города Рубцовска от 05.09.2014 N 3764, которая пролонгирована до 2020 года.</w:t>
      </w:r>
    </w:p>
    <w:p w:rsidR="00B11061" w:rsidRDefault="00B11061" w:rsidP="00B11061">
      <w:pPr>
        <w:pStyle w:val="ConsPlusNormal"/>
        <w:spacing w:before="160"/>
        <w:ind w:firstLine="540"/>
        <w:jc w:val="both"/>
      </w:pPr>
      <w:r>
        <w:t>Муниципальная система образования города сохраняет основные параметры и динамично развивается, обеспечивая конституционные права граждан на образование, вариативность образовательных программ, возможность внеурочной занятости несовершеннолетних, а также безопасного и комфортного пребывания в образовательных организациях.</w:t>
      </w:r>
    </w:p>
    <w:p w:rsidR="00B11061" w:rsidRDefault="00B11061" w:rsidP="00B11061">
      <w:pPr>
        <w:pStyle w:val="ConsPlusNormal"/>
        <w:jc w:val="both"/>
      </w:pPr>
    </w:p>
    <w:p w:rsidR="00B11061" w:rsidRDefault="00B11061" w:rsidP="00B11061">
      <w:pPr>
        <w:pStyle w:val="ConsPlusNormal"/>
        <w:jc w:val="center"/>
        <w:outlineLvl w:val="2"/>
      </w:pPr>
      <w:r>
        <w:t>1.1. Основные проблемы и анализ причин их возникновения</w:t>
      </w:r>
    </w:p>
    <w:p w:rsidR="00B11061" w:rsidRDefault="00B11061" w:rsidP="00B11061">
      <w:pPr>
        <w:pStyle w:val="ConsPlusNormal"/>
        <w:jc w:val="center"/>
      </w:pPr>
      <w:r>
        <w:t>в сфере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Проанализировав состояние дел в целом в муниципальной системе образования города, можно обозначить следующие проблемы:</w:t>
      </w:r>
    </w:p>
    <w:p w:rsidR="00B11061" w:rsidRDefault="00B11061" w:rsidP="00B11061">
      <w:pPr>
        <w:pStyle w:val="ConsPlusNormal"/>
        <w:spacing w:before="160"/>
        <w:ind w:firstLine="540"/>
        <w:jc w:val="both"/>
      </w:pPr>
      <w:r>
        <w:t>1. С ростом рождаемости и в связи с этим спроса на услуги общего образования необходимо строительство общеобразовательной школы на 550 мест по ул. Никольской, 8. Действующая сеть общеобразовательных учреждений города не обеспечивает потребностей жителей в данном микрорайоне и соседних микрорайонах</w:t>
      </w:r>
    </w:p>
    <w:p w:rsidR="00B11061" w:rsidRDefault="00B11061" w:rsidP="00B11061">
      <w:pPr>
        <w:pStyle w:val="ConsPlusNormal"/>
        <w:spacing w:before="160"/>
        <w:ind w:firstLine="540"/>
        <w:jc w:val="both"/>
      </w:pPr>
      <w:r>
        <w:t>2. В городе есть потребность в учреждениях дошкольного образования. Требуется строительство 2-х новых, в первую очередь, детсада в микрорайоне "Западный", "Центральный".</w:t>
      </w:r>
    </w:p>
    <w:p w:rsidR="00B11061" w:rsidRDefault="00B11061" w:rsidP="00B11061">
      <w:pPr>
        <w:pStyle w:val="ConsPlusNormal"/>
        <w:spacing w:before="160"/>
        <w:ind w:firstLine="540"/>
        <w:jc w:val="both"/>
      </w:pPr>
      <w:r>
        <w:t>Для развития системы образования города требуется решение следующих проблем:</w:t>
      </w:r>
    </w:p>
    <w:p w:rsidR="00B11061" w:rsidRDefault="00B11061" w:rsidP="00B11061">
      <w:pPr>
        <w:pStyle w:val="ConsPlusNormal"/>
        <w:spacing w:before="160"/>
        <w:ind w:firstLine="540"/>
        <w:jc w:val="both"/>
      </w:pPr>
      <w:r>
        <w:t>обеспечение необходимого финансирования капитальных и текущих ремонтов образовательных учреждений, укрепление их материально-технической базы, в том числе приобретение мебели, спортивного и лабораторного оборудования.</w:t>
      </w:r>
    </w:p>
    <w:p w:rsidR="00B11061" w:rsidRDefault="00B11061" w:rsidP="00B11061">
      <w:pPr>
        <w:pStyle w:val="ConsPlusNormal"/>
        <w:spacing w:before="160"/>
        <w:ind w:firstLine="540"/>
        <w:jc w:val="both"/>
      </w:pPr>
      <w:r>
        <w:t xml:space="preserve">Несмотря на сокращение дефицита педагогических кадров, сохраняется возрастная диспропорция персонала: доля молодых учителей значительно ниже доли педагогов пенсионного и </w:t>
      </w:r>
      <w:proofErr w:type="spellStart"/>
      <w:r>
        <w:t>предпенсионного</w:t>
      </w:r>
      <w:proofErr w:type="spellEnd"/>
      <w:r>
        <w:t xml:space="preserve"> возраста.</w:t>
      </w:r>
    </w:p>
    <w:p w:rsidR="00B11061" w:rsidRDefault="00B11061" w:rsidP="00B11061">
      <w:pPr>
        <w:pStyle w:val="ConsPlusNormal"/>
        <w:jc w:val="both"/>
      </w:pPr>
    </w:p>
    <w:p w:rsidR="00B11061" w:rsidRDefault="00B11061" w:rsidP="00B11061">
      <w:pPr>
        <w:pStyle w:val="ConsPlusNormal"/>
        <w:jc w:val="center"/>
        <w:outlineLvl w:val="2"/>
      </w:pPr>
      <w:r>
        <w:t>1.2. Обоснование решения проблем и прогноз развития сферы</w:t>
      </w:r>
    </w:p>
    <w:p w:rsidR="00B11061" w:rsidRDefault="00B11061" w:rsidP="00B11061">
      <w:pPr>
        <w:pStyle w:val="ConsPlusNormal"/>
        <w:jc w:val="center"/>
      </w:pPr>
      <w:r>
        <w:t>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В целом, анализ результатов работы по всем направлениям свидетельствует о том, что в муниципальной системе образования города идет развитие инновационных процессов, происходят качественные изменения, обозначенных в Указах Президента Российской Федерации.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нового Федерального закона "Об образовании в Российской Федерации".</w:t>
      </w:r>
    </w:p>
    <w:p w:rsidR="00B11061" w:rsidRDefault="00B11061" w:rsidP="00B11061">
      <w:pPr>
        <w:pStyle w:val="ConsPlusNormal"/>
        <w:spacing w:before="160"/>
        <w:ind w:firstLine="540"/>
        <w:jc w:val="both"/>
      </w:pPr>
      <w:r>
        <w:t>Многообразие направлений в сфере образования делает невозможным решение стоящих перед ней проблем изолированно, обуславливает необходимость применения программно-целевых методов решения стоящих перед отраслью задач в рамках муниципальной программы "Развитие муниципальной системы образования города Рубцовска" на 2015 - 2020 годы.</w:t>
      </w:r>
    </w:p>
    <w:p w:rsidR="00B11061" w:rsidRDefault="00B11061" w:rsidP="00B11061">
      <w:pPr>
        <w:pStyle w:val="ConsPlusNormal"/>
        <w:jc w:val="both"/>
      </w:pPr>
    </w:p>
    <w:p w:rsidR="00B11061" w:rsidRDefault="00B11061" w:rsidP="00B11061">
      <w:pPr>
        <w:pStyle w:val="ConsPlusNormal"/>
        <w:jc w:val="center"/>
        <w:outlineLvl w:val="1"/>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both"/>
      </w:pPr>
    </w:p>
    <w:p w:rsidR="00B11061" w:rsidRDefault="00B11061" w:rsidP="00B11061">
      <w:pPr>
        <w:pStyle w:val="ConsPlusNormal"/>
        <w:jc w:val="center"/>
        <w:outlineLvl w:val="2"/>
      </w:pPr>
      <w:r>
        <w:t>2.1. Приоритетные направления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Содержание настоящей программы ориентировано на развитие и стимулирование системы дошкольного, общего и дополнительного образования города, в частности, на материально-техническую поддержку, обеспечение безопасности функционирования системы образовательных учреждений, обеспечение летнего отдыха и оздоровления детей.</w:t>
      </w:r>
    </w:p>
    <w:p w:rsidR="00B11061" w:rsidRDefault="00B11061" w:rsidP="00B11061">
      <w:pPr>
        <w:pStyle w:val="ConsPlusNormal"/>
        <w:spacing w:before="160"/>
        <w:ind w:firstLine="540"/>
        <w:jc w:val="both"/>
      </w:pPr>
      <w:proofErr w:type="gramStart"/>
      <w:r>
        <w:t>Принятые цели и задачи соответствуют приоритетам, закрепленным в Указе Президента Российской Федерации от 07.05.2012 N 599 "О мерах по реализации государственной политики в области образования и науки", Федеральным законом от 29.12.2012 N 273-ФЗ "Об образовании в Российской Федерации", Федеральной целевой программе развития образования на 2016 - 2020 годы, утвержденной постановлением Правительства Российской Федерации от 23.05.2015 N 497, программе "Содействие созданию в</w:t>
      </w:r>
      <w:proofErr w:type="gramEnd"/>
      <w:r>
        <w:t xml:space="preserve"> </w:t>
      </w:r>
      <w:proofErr w:type="gramStart"/>
      <w:r>
        <w:t>субъектах Российской Федерации (исходя из прогнозируемой потребности) новых мест в общеобразовательных организациях" на 2016 - 2025 годы, утвержденной распоряжением Правительства Российской Федерации от 23.10.2015 N 2145-р, Концепции развития дополнительного образования детей, утвержденной распоряжением Правительства Российской Федерации от 04.09.2014 N 1726-р, государственной программе "Развитие образования и молодежной политики в Алтайском крае" на 2014 - 2020 годы.</w:t>
      </w:r>
      <w:proofErr w:type="gramEnd"/>
    </w:p>
    <w:p w:rsidR="00B11061" w:rsidRDefault="00B11061" w:rsidP="00B11061">
      <w:pPr>
        <w:pStyle w:val="ConsPlusNormal"/>
        <w:spacing w:before="160"/>
        <w:ind w:firstLine="540"/>
        <w:jc w:val="both"/>
      </w:pPr>
      <w:r>
        <w:t>Обозначенное в них направление образовательной политики состоит в повышении доступности и качества образования. Муниципальная программа "Развитие муниципальной системы образования города Рубцовска на 2015 - 2020 годы" учитывает указанную стратегию.</w:t>
      </w:r>
    </w:p>
    <w:p w:rsidR="00B11061" w:rsidRDefault="00B11061" w:rsidP="00B11061">
      <w:pPr>
        <w:pStyle w:val="ConsPlusNormal"/>
        <w:jc w:val="both"/>
      </w:pPr>
    </w:p>
    <w:p w:rsidR="00B11061" w:rsidRDefault="00B11061" w:rsidP="00B11061">
      <w:pPr>
        <w:pStyle w:val="ConsPlusNormal"/>
        <w:jc w:val="center"/>
        <w:outlineLvl w:val="2"/>
      </w:pPr>
      <w:r>
        <w:t>2.2. Цели и задачи муниципальной программы</w:t>
      </w:r>
    </w:p>
    <w:p w:rsidR="00B11061" w:rsidRDefault="00B11061" w:rsidP="00B11061">
      <w:pPr>
        <w:pStyle w:val="ConsPlusNormal"/>
        <w:jc w:val="both"/>
      </w:pPr>
    </w:p>
    <w:p w:rsidR="00B11061" w:rsidRDefault="00B11061" w:rsidP="00B11061">
      <w:pPr>
        <w:pStyle w:val="ConsPlusNormal"/>
        <w:ind w:firstLine="540"/>
        <w:jc w:val="both"/>
      </w:pPr>
      <w:r>
        <w:t>Цель программы - обеспечение на территории города доступного и качественного образования, соответствующего федеральным государственным образовательным стандартам, перспективным задачам развития в сфере образования, и отвечающего потребностям населения города.</w:t>
      </w:r>
    </w:p>
    <w:p w:rsidR="00B11061" w:rsidRDefault="00B11061" w:rsidP="00B11061">
      <w:pPr>
        <w:pStyle w:val="ConsPlusNormal"/>
        <w:spacing w:before="160"/>
        <w:ind w:firstLine="540"/>
        <w:jc w:val="both"/>
      </w:pPr>
      <w:r>
        <w:t>Задача 1 - развитие разных форм предоставления дошкольного образования;</w:t>
      </w:r>
    </w:p>
    <w:p w:rsidR="00B11061" w:rsidRDefault="00B11061" w:rsidP="00B11061">
      <w:pPr>
        <w:pStyle w:val="ConsPlusNormal"/>
        <w:spacing w:before="160"/>
        <w:ind w:firstLine="540"/>
        <w:jc w:val="both"/>
      </w:pPr>
      <w:r>
        <w:t>Задача 2 - обеспечение обновления структуры и содержания образования, в том числе через оптимизацию сети, внедрение новых образовательных стандартов, использование разных форм получения образования;</w:t>
      </w:r>
    </w:p>
    <w:p w:rsidR="00B11061" w:rsidRDefault="00B11061" w:rsidP="00B11061">
      <w:pPr>
        <w:pStyle w:val="ConsPlusNormal"/>
        <w:spacing w:before="160"/>
        <w:ind w:firstLine="540"/>
        <w:jc w:val="both"/>
      </w:pPr>
      <w:r>
        <w:t>Задача 3 - обеспечение развития системы воспитания, дополнительного образования, выявления и поддержки талантливых детей;</w:t>
      </w:r>
    </w:p>
    <w:p w:rsidR="00B11061" w:rsidRDefault="00B11061" w:rsidP="00B11061">
      <w:pPr>
        <w:pStyle w:val="ConsPlusNormal"/>
        <w:spacing w:before="160"/>
        <w:ind w:firstLine="540"/>
        <w:jc w:val="both"/>
      </w:pPr>
      <w:r>
        <w:t>Задача 4 - 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w:t>
      </w:r>
    </w:p>
    <w:p w:rsidR="00B11061" w:rsidRDefault="00B11061" w:rsidP="00B11061">
      <w:pPr>
        <w:pStyle w:val="ConsPlusNormal"/>
        <w:spacing w:before="160"/>
        <w:ind w:firstLine="540"/>
        <w:jc w:val="both"/>
      </w:pPr>
      <w:r>
        <w:t>Задача 5 - обеспечение условий для совершенствования организации отдыха детей в каникулярное время;</w:t>
      </w:r>
    </w:p>
    <w:p w:rsidR="00B11061" w:rsidRDefault="00B11061" w:rsidP="00B11061">
      <w:pPr>
        <w:pStyle w:val="ConsPlusNormal"/>
        <w:spacing w:before="160"/>
        <w:ind w:firstLine="540"/>
        <w:jc w:val="both"/>
      </w:pPr>
      <w:r>
        <w:t>Задача 6 - совершенствование механизмов управления функционированием и развитием муниципальной образовательной системы.</w:t>
      </w:r>
    </w:p>
    <w:p w:rsidR="00B11061" w:rsidRDefault="00B11061" w:rsidP="00B11061">
      <w:pPr>
        <w:pStyle w:val="ConsPlusNormal"/>
        <w:jc w:val="both"/>
      </w:pPr>
    </w:p>
    <w:p w:rsidR="00B11061" w:rsidRDefault="00B11061" w:rsidP="00B11061">
      <w:pPr>
        <w:pStyle w:val="ConsPlusNormal"/>
        <w:jc w:val="center"/>
        <w:outlineLvl w:val="2"/>
      </w:pPr>
      <w:r>
        <w:t>2.3. Конечные результаты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Реализация программных мероприятий в полном объеме позволит к 2020 году достичь:</w:t>
      </w:r>
    </w:p>
    <w:p w:rsidR="00B11061" w:rsidRDefault="00B11061" w:rsidP="00B11061">
      <w:pPr>
        <w:pStyle w:val="ConsPlusNormal"/>
        <w:spacing w:before="160"/>
        <w:ind w:firstLine="540"/>
        <w:jc w:val="both"/>
      </w:pPr>
      <w:r>
        <w:t>100% воспитанников дошкольных образовательных учреждений будут обучаться по программам, соответствующим федеральным государственным стандартам, в общей численности воспитанников;</w:t>
      </w:r>
    </w:p>
    <w:p w:rsidR="00B11061" w:rsidRDefault="00B11061" w:rsidP="00B11061">
      <w:pPr>
        <w:pStyle w:val="ConsPlusNormal"/>
        <w:spacing w:before="160"/>
        <w:ind w:firstLine="540"/>
        <w:jc w:val="both"/>
      </w:pPr>
      <w:r>
        <w:t>82% обучающихся общеобразовательных организаций будут иметь возможность обучаться в соответствии с основными современными требованиями к условиям образования;</w:t>
      </w:r>
    </w:p>
    <w:p w:rsidR="00B11061" w:rsidRDefault="00B11061" w:rsidP="00B11061">
      <w:pPr>
        <w:pStyle w:val="ConsPlusNormal"/>
        <w:spacing w:before="160"/>
        <w:ind w:firstLine="540"/>
        <w:jc w:val="both"/>
      </w:pPr>
      <w:r>
        <w:t>доля детей в возрасте 5 - 18 лет, получающих услуги по дополнительному образованию в муниципальных учреждениях дополнительного образования детей, составит 81%;</w:t>
      </w:r>
    </w:p>
    <w:p w:rsidR="00B11061" w:rsidRDefault="00B11061" w:rsidP="00B11061">
      <w:pPr>
        <w:pStyle w:val="ConsPlusNormal"/>
        <w:spacing w:before="160"/>
        <w:ind w:firstLine="540"/>
        <w:jc w:val="both"/>
      </w:pPr>
      <w:r>
        <w:t>удельный вес численности учителей в возрасте до 35 лет в общей численности учителей общеобразовательных организаций в 2020 году составит не менее 25%;</w:t>
      </w:r>
    </w:p>
    <w:p w:rsidR="00B11061" w:rsidRDefault="00B11061" w:rsidP="00B11061">
      <w:pPr>
        <w:pStyle w:val="ConsPlusNormal"/>
        <w:spacing w:before="160"/>
        <w:ind w:firstLine="540"/>
        <w:jc w:val="both"/>
      </w:pPr>
      <w:r>
        <w:t>повышение удовлетворенности населения качеством услуг организации отдыха, оздоровления и детей и подростков до 75%;</w:t>
      </w:r>
    </w:p>
    <w:p w:rsidR="00B11061" w:rsidRDefault="00B11061" w:rsidP="00B11061">
      <w:pPr>
        <w:pStyle w:val="ConsPlusNormal"/>
        <w:spacing w:before="160"/>
        <w:ind w:firstLine="540"/>
        <w:jc w:val="both"/>
      </w:pPr>
      <w:r>
        <w:t>удовлетворенность населения услугой в сфере образования составит 82%.</w:t>
      </w:r>
    </w:p>
    <w:p w:rsidR="00B11061" w:rsidRDefault="00B11061" w:rsidP="00B11061">
      <w:pPr>
        <w:pStyle w:val="ConsPlusNormal"/>
        <w:spacing w:before="160"/>
        <w:ind w:firstLine="540"/>
        <w:jc w:val="both"/>
      </w:pPr>
      <w:r>
        <w:t>Конечные результаты реализации программы оцениваются на основе выполнения плана мероприятий и достижения целевых показателей (Таблица 1а).</w:t>
      </w:r>
    </w:p>
    <w:p w:rsidR="00B11061" w:rsidRDefault="00B11061" w:rsidP="00B11061">
      <w:pPr>
        <w:pStyle w:val="ConsPlusNormal"/>
        <w:jc w:val="both"/>
      </w:pPr>
    </w:p>
    <w:p w:rsidR="00B11061" w:rsidRDefault="00B11061" w:rsidP="00B11061">
      <w:pPr>
        <w:pStyle w:val="ConsPlusNormal"/>
        <w:jc w:val="center"/>
        <w:outlineLvl w:val="2"/>
      </w:pPr>
      <w:r>
        <w:t>2.4. Срок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программы рассчитан на 6 лет с 2015 года по 2020 год. 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jc w:val="both"/>
      </w:pPr>
    </w:p>
    <w:p w:rsidR="00B11061" w:rsidRDefault="00B11061" w:rsidP="00B11061">
      <w:pPr>
        <w:pStyle w:val="ConsPlusNormal"/>
        <w:jc w:val="center"/>
        <w:outlineLvl w:val="1"/>
      </w:pPr>
      <w:r>
        <w:t>Раздел 3. ОБОБЩЕННАЯ ХАРАКТЕРИСТИКА МЕРОПРИЯТИЙ ПРОГРАММЫ</w:t>
      </w:r>
    </w:p>
    <w:p w:rsidR="00B11061" w:rsidRDefault="00B11061" w:rsidP="00B11061">
      <w:pPr>
        <w:pStyle w:val="ConsPlusNormal"/>
        <w:jc w:val="both"/>
      </w:pPr>
    </w:p>
    <w:p w:rsidR="00B11061" w:rsidRDefault="00B11061" w:rsidP="00B11061">
      <w:pPr>
        <w:pStyle w:val="ConsPlusNormal"/>
        <w:ind w:firstLine="540"/>
        <w:jc w:val="both"/>
      </w:pPr>
      <w:r>
        <w:t>На реализацию цели и задач программы направлены мероприятия, отражающие актуальные и перспективные направления образовательной политики, которые объединены в подпрограммы.</w:t>
      </w:r>
    </w:p>
    <w:p w:rsidR="00B11061" w:rsidRDefault="00B11061" w:rsidP="00B11061">
      <w:pPr>
        <w:pStyle w:val="ConsPlusNormal"/>
        <w:spacing w:before="160"/>
        <w:ind w:firstLine="540"/>
        <w:jc w:val="both"/>
      </w:pPr>
      <w:r>
        <w:t>В муниципальной программе определены стратегические направления развития образования, под которые выделены отдельные мероприятия, реализация которых требуется на всех уровнях образования.</w:t>
      </w:r>
    </w:p>
    <w:p w:rsidR="00B11061" w:rsidRDefault="00B11061" w:rsidP="00B11061">
      <w:pPr>
        <w:pStyle w:val="ConsPlusNormal"/>
        <w:spacing w:before="160"/>
        <w:ind w:firstLine="540"/>
        <w:jc w:val="both"/>
      </w:pPr>
      <w:r>
        <w:t>В рамках программы будут реализованы следующие подпрограммы:</w:t>
      </w:r>
    </w:p>
    <w:p w:rsidR="00B11061" w:rsidRDefault="00B11061" w:rsidP="00B11061">
      <w:pPr>
        <w:pStyle w:val="ConsPlusNormal"/>
        <w:spacing w:before="160"/>
        <w:ind w:firstLine="540"/>
        <w:jc w:val="both"/>
      </w:pPr>
      <w:r>
        <w:t>подпрограмма 1 "Развитие дошкольного образования";</w:t>
      </w:r>
    </w:p>
    <w:p w:rsidR="00B11061" w:rsidRDefault="00B11061" w:rsidP="00B11061">
      <w:pPr>
        <w:pStyle w:val="ConsPlusNormal"/>
        <w:spacing w:before="160"/>
        <w:ind w:firstLine="540"/>
        <w:jc w:val="both"/>
      </w:pPr>
      <w:r>
        <w:t>подпрограмма 2 "Развитие общего образования";</w:t>
      </w:r>
    </w:p>
    <w:p w:rsidR="00B11061" w:rsidRDefault="00B11061" w:rsidP="00B11061">
      <w:pPr>
        <w:pStyle w:val="ConsPlusNormal"/>
        <w:spacing w:before="160"/>
        <w:ind w:firstLine="540"/>
        <w:jc w:val="both"/>
      </w:pPr>
      <w:r>
        <w:t>подпрограмма 3 "Развитие дополнительного образования";</w:t>
      </w:r>
    </w:p>
    <w:p w:rsidR="00B11061" w:rsidRDefault="00B11061" w:rsidP="00B11061">
      <w:pPr>
        <w:pStyle w:val="ConsPlusNormal"/>
        <w:spacing w:before="160"/>
        <w:ind w:firstLine="540"/>
        <w:jc w:val="both"/>
      </w:pPr>
      <w:r>
        <w:t>подпрограмма 4 "Создание условий для организации отдыха, оздоровления детей и молодежи";</w:t>
      </w:r>
    </w:p>
    <w:p w:rsidR="00B11061" w:rsidRDefault="00B11061" w:rsidP="00B11061">
      <w:pPr>
        <w:pStyle w:val="ConsPlusNormal"/>
        <w:spacing w:before="160"/>
        <w:ind w:firstLine="540"/>
        <w:jc w:val="both"/>
      </w:pPr>
      <w:r>
        <w:t>подпрограмма 5 "Кадры";</w:t>
      </w:r>
    </w:p>
    <w:p w:rsidR="00B11061" w:rsidRDefault="00B11061" w:rsidP="00B11061">
      <w:pPr>
        <w:pStyle w:val="ConsPlusNormal"/>
        <w:spacing w:before="160"/>
        <w:ind w:firstLine="540"/>
        <w:jc w:val="both"/>
      </w:pPr>
      <w:r>
        <w:t>подпрограмма 6 "Обеспечение устойчивого функционирования и развития системы образования города Рубцовска".</w:t>
      </w:r>
    </w:p>
    <w:p w:rsidR="00B11061" w:rsidRDefault="00B11061" w:rsidP="00B11061">
      <w:pPr>
        <w:pStyle w:val="ConsPlusNormal"/>
        <w:spacing w:before="160"/>
        <w:ind w:firstLine="540"/>
        <w:jc w:val="both"/>
      </w:pPr>
      <w:r>
        <w:t>В подпрограмме 1 "Развитие дошкольного образования" сосредоточены мероприятия по развитию дошкольного образования, направленные на обеспечение доступности и модернизации качественного дошкольного образования.</w:t>
      </w:r>
    </w:p>
    <w:p w:rsidR="00B11061" w:rsidRDefault="00B11061" w:rsidP="00B11061">
      <w:pPr>
        <w:pStyle w:val="ConsPlusNormal"/>
        <w:spacing w:before="160"/>
        <w:ind w:firstLine="540"/>
        <w:jc w:val="both"/>
      </w:pPr>
      <w:r>
        <w:t>Подпрограмма 2 "Развитие общего образования" позволит в полном объеме реализовать право каждого гражданина на получение качественного, доступного и современного образования.</w:t>
      </w:r>
    </w:p>
    <w:p w:rsidR="00B11061" w:rsidRDefault="00B11061" w:rsidP="00B11061">
      <w:pPr>
        <w:pStyle w:val="ConsPlusNormal"/>
        <w:spacing w:before="160"/>
        <w:ind w:firstLine="540"/>
        <w:jc w:val="both"/>
      </w:pPr>
      <w:r>
        <w:t>В подпрограмме 3 "Развитие дополнительного образования" сосредоточены мероприятия, которые охватывают деятельность организаций и учреждений, предоставляющих услуги в сфере дополнительного образования детей, подпрограмма ориентирована на поддержку организаций предоставляющих услуги дополнительного образования.</w:t>
      </w:r>
    </w:p>
    <w:p w:rsidR="00B11061" w:rsidRDefault="00B11061" w:rsidP="00B11061">
      <w:pPr>
        <w:pStyle w:val="ConsPlusNormal"/>
        <w:spacing w:before="160"/>
        <w:ind w:firstLine="540"/>
        <w:jc w:val="both"/>
      </w:pPr>
      <w:proofErr w:type="gramStart"/>
      <w:r>
        <w:t>Подпрограмма 4 "Создание условий для организации отдыха, оздоровления и занятости детей и молодежи" включает в себя мероприятия, которые охватывают как детей школьного возраста, так и деятельность организаций и учреждений, предоставляющих услуги в сфере отдыха и оздоровления детей, подпрограмма ориентирована на поддержку различных форм организации отдыха и оздоровления детей, создания условий для безопасного и содержательного отдыха детей.</w:t>
      </w:r>
      <w:proofErr w:type="gramEnd"/>
    </w:p>
    <w:p w:rsidR="00B11061" w:rsidRDefault="00B11061" w:rsidP="00B11061">
      <w:pPr>
        <w:pStyle w:val="ConsPlusNormal"/>
        <w:spacing w:before="160"/>
        <w:ind w:firstLine="540"/>
        <w:jc w:val="both"/>
      </w:pPr>
      <w:r>
        <w:t>Подпрограмма 5 "Кадры" предполагает совершенствование системы методического сопровождения и организации повышения квалификации, формирование и обучение кадрового резерва руководителей образовательных учреждений, увеличение динамики обновления кадров молодыми специалистами.</w:t>
      </w:r>
    </w:p>
    <w:p w:rsidR="00B11061" w:rsidRDefault="00B11061" w:rsidP="00B11061">
      <w:pPr>
        <w:pStyle w:val="ConsPlusNormal"/>
        <w:spacing w:before="160"/>
        <w:ind w:firstLine="540"/>
        <w:jc w:val="both"/>
      </w:pPr>
      <w:r>
        <w:t xml:space="preserve">Подпрограмма 6 "Обеспечение устойчивого функционирования и развития системы образования города Рубцовска" позволит обеспечить деятельность МБОУ "Центр диагностики и консультирования", МКУ "Управление образования" </w:t>
      </w:r>
      <w:proofErr w:type="gramStart"/>
      <w:r>
        <w:t>г</w:t>
      </w:r>
      <w:proofErr w:type="gramEnd"/>
      <w:r>
        <w:t>. Рубцовска.</w:t>
      </w:r>
    </w:p>
    <w:p w:rsidR="00B11061" w:rsidRDefault="00B11061" w:rsidP="00B11061">
      <w:pPr>
        <w:pStyle w:val="ConsPlusNormal"/>
        <w:spacing w:before="160"/>
        <w:ind w:firstLine="540"/>
        <w:jc w:val="both"/>
      </w:pPr>
      <w:r>
        <w:t>Перечень 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1"/>
      </w:pPr>
      <w:r>
        <w:t>Раздел 4. ОБЩИЙ ОБЪЕМ ФИНАНСОВЫХ РЕСУРСОВ, НЕОБХОДИМЫХ</w:t>
      </w:r>
    </w:p>
    <w:p w:rsidR="00B11061" w:rsidRDefault="00B11061" w:rsidP="00B11061">
      <w:pPr>
        <w:pStyle w:val="ConsPlusNormal"/>
        <w:jc w:val="center"/>
      </w:pPr>
      <w:r>
        <w:t>ДЛЯ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Источником финансирования мероприятий программы является бюджет города</w:t>
      </w:r>
      <w:r w:rsidR="002B15D4">
        <w:t xml:space="preserve"> Рубцовска Алтайского края (далее – бюджет города) и средства краевого бюджета</w:t>
      </w:r>
      <w:r>
        <w:t xml:space="preserve">. При определении размера средств, выделяемых на реализацию мероприятий </w:t>
      </w:r>
      <w:r w:rsidR="00FE705E">
        <w:t>п</w:t>
      </w:r>
      <w:r>
        <w:t>рограммы из бюджета города, учитывается необходимый для их осуществления объем финансирования.</w:t>
      </w:r>
    </w:p>
    <w:p w:rsidR="00B11061" w:rsidRDefault="00B11061" w:rsidP="00B11061">
      <w:pPr>
        <w:pStyle w:val="ConsPlusNormal"/>
        <w:spacing w:before="160"/>
        <w:ind w:firstLine="540"/>
        <w:jc w:val="both"/>
      </w:pPr>
      <w:r>
        <w:t>Общий объем финансирования программы составляет 2</w:t>
      </w:r>
      <w:r w:rsidR="00646213">
        <w:t>520289,6</w:t>
      </w:r>
      <w:r>
        <w:t xml:space="preserve"> тыс. рублей, в том числе по годам:</w:t>
      </w:r>
    </w:p>
    <w:p w:rsidR="00B11061" w:rsidRDefault="00B11061" w:rsidP="00B11061">
      <w:pPr>
        <w:pStyle w:val="ConsPlusNormal"/>
        <w:spacing w:before="160"/>
        <w:ind w:firstLine="540"/>
        <w:jc w:val="both"/>
      </w:pPr>
      <w:r>
        <w:t>2015 год - 357669,8 тыс. рублей;</w:t>
      </w:r>
    </w:p>
    <w:p w:rsidR="00B11061" w:rsidRDefault="00B11061" w:rsidP="00B11061">
      <w:pPr>
        <w:pStyle w:val="ConsPlusNormal"/>
        <w:spacing w:before="160"/>
        <w:ind w:firstLine="540"/>
        <w:jc w:val="both"/>
      </w:pPr>
      <w:r>
        <w:t>2016 год - 325632,1 тыс. рублей;</w:t>
      </w:r>
    </w:p>
    <w:p w:rsidR="00B11061" w:rsidRDefault="00B11061" w:rsidP="00B11061">
      <w:pPr>
        <w:pStyle w:val="ConsPlusNormal"/>
        <w:spacing w:before="160"/>
        <w:ind w:firstLine="540"/>
        <w:jc w:val="both"/>
      </w:pPr>
      <w:r>
        <w:t>2017 год – 371097,0 тыс. рублей;</w:t>
      </w:r>
    </w:p>
    <w:p w:rsidR="00B11061" w:rsidRDefault="00B11061" w:rsidP="00B11061">
      <w:pPr>
        <w:pStyle w:val="ConsPlusNormal"/>
        <w:spacing w:before="160"/>
        <w:ind w:firstLine="540"/>
        <w:jc w:val="both"/>
      </w:pPr>
      <w:r>
        <w:t xml:space="preserve">2018 год – </w:t>
      </w:r>
      <w:r w:rsidR="00FE705E">
        <w:t>4</w:t>
      </w:r>
      <w:r w:rsidR="002B15D4">
        <w:t>37855,5</w:t>
      </w:r>
      <w:r>
        <w:t xml:space="preserve"> тыс. рублей;</w:t>
      </w:r>
    </w:p>
    <w:p w:rsidR="00B11061" w:rsidRDefault="00B11061" w:rsidP="00B11061">
      <w:pPr>
        <w:pStyle w:val="ConsPlusNormal"/>
        <w:spacing w:before="160"/>
        <w:ind w:firstLine="540"/>
        <w:jc w:val="both"/>
      </w:pPr>
      <w:r>
        <w:t xml:space="preserve">2019 год </w:t>
      </w:r>
      <w:r w:rsidR="002B15D4">
        <w:t>–</w:t>
      </w:r>
      <w:r>
        <w:t xml:space="preserve"> 4</w:t>
      </w:r>
      <w:r w:rsidR="002E5E45">
        <w:t>8</w:t>
      </w:r>
      <w:r w:rsidR="00144BCF">
        <w:t>8</w:t>
      </w:r>
      <w:r w:rsidR="002E5E45">
        <w:t>858,3</w:t>
      </w:r>
      <w:r>
        <w:t xml:space="preserve"> тыс. рублей;</w:t>
      </w:r>
    </w:p>
    <w:p w:rsidR="00B11061" w:rsidRDefault="00B11061" w:rsidP="00B11061">
      <w:pPr>
        <w:pStyle w:val="ConsPlusNormal"/>
        <w:spacing w:before="160"/>
        <w:ind w:firstLine="540"/>
        <w:jc w:val="both"/>
      </w:pPr>
      <w:r>
        <w:t xml:space="preserve">2020 год </w:t>
      </w:r>
      <w:r w:rsidR="002E5E45">
        <w:t>–</w:t>
      </w:r>
      <w:r>
        <w:t xml:space="preserve"> </w:t>
      </w:r>
      <w:r w:rsidR="00646213">
        <w:t>539176,9</w:t>
      </w:r>
      <w:r>
        <w:t xml:space="preserve"> тыс. рублей.</w:t>
      </w:r>
    </w:p>
    <w:p w:rsidR="00B11061" w:rsidRDefault="00B11061" w:rsidP="00B11061">
      <w:pPr>
        <w:pStyle w:val="ConsPlusNormal"/>
        <w:spacing w:before="160"/>
        <w:ind w:firstLine="540"/>
        <w:jc w:val="both"/>
      </w:pPr>
      <w:r>
        <w:t xml:space="preserve">Направления расходов, источники финансирования и финансовые затраты </w:t>
      </w:r>
      <w:r w:rsidR="00FE705E">
        <w:t>п</w:t>
      </w:r>
      <w:r>
        <w:t>рограммы могут ежегодно уточняться, исходя из возможностей бюджета города на очередной финансовый год.</w:t>
      </w:r>
    </w:p>
    <w:p w:rsidR="00B11061" w:rsidRDefault="00B11061" w:rsidP="00B11061">
      <w:pPr>
        <w:pStyle w:val="ConsPlusNormal"/>
        <w:spacing w:before="160"/>
        <w:ind w:firstLine="540"/>
        <w:jc w:val="both"/>
      </w:pPr>
      <w:r>
        <w:lastRenderedPageBreak/>
        <w:t>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программы представлены в </w:t>
      </w:r>
      <w:r w:rsidR="00FE705E">
        <w:t>т</w:t>
      </w:r>
      <w:r>
        <w:t>аблице N 3.</w:t>
      </w:r>
    </w:p>
    <w:p w:rsidR="00B11061" w:rsidRDefault="00B11061" w:rsidP="00B11061">
      <w:pPr>
        <w:pStyle w:val="ConsPlusNormal"/>
        <w:jc w:val="both"/>
      </w:pPr>
    </w:p>
    <w:p w:rsidR="00B11061" w:rsidRDefault="00B11061" w:rsidP="00B11061">
      <w:pPr>
        <w:pStyle w:val="ConsPlusNormal"/>
        <w:jc w:val="center"/>
        <w:outlineLvl w:val="1"/>
      </w:pPr>
      <w:r>
        <w:t>Раздел 5. АНАЛИЗ РИСКОВ РЕАЛИЗАЦИИ ПРОГРАММЫ И ОПИСАНИЕ МЕР</w:t>
      </w:r>
    </w:p>
    <w:p w:rsidR="00B11061" w:rsidRDefault="00B11061" w:rsidP="00B11061">
      <w:pPr>
        <w:pStyle w:val="ConsPlusNormal"/>
        <w:jc w:val="center"/>
      </w:pPr>
      <w:r>
        <w:t>УПРАВЛЕНИЯ РИСКАМИ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Для организации управления программой применяется программно-целевой метод, основанный на подчинении распределения ресурсов и намечаемых мероприятий достижению определенных целей и задач. В то же время использование этого метода при решении проблемы связано с определенными рисками.</w:t>
      </w:r>
    </w:p>
    <w:p w:rsidR="00B11061" w:rsidRDefault="00B11061" w:rsidP="00B11061">
      <w:pPr>
        <w:pStyle w:val="ConsPlusNormal"/>
        <w:spacing w:before="160"/>
        <w:ind w:firstLine="540"/>
        <w:jc w:val="both"/>
      </w:pPr>
      <w:r>
        <w:t>Один из рисков - риск сокращения ранее выделенного бюджетного финансирования программы в процессе ее реализации. В этом случае нужно будет, исходя из новых бюджетных параметров, пересмотреть задачи программы с точки зрения или их сокращения, или снижения ожидаемых эффектов от их решения. Одним из последствий результатов структурных и содержательных изменений в программе станут сложности в ее управлении, что негативно скажется на эффективности программы в целом. Снижение эффективности программы серьезным образом затруднит инновационное развитие системы образования, в конечном итоге под угрозу будет поставлено социально-экономическое развитие города.</w:t>
      </w:r>
    </w:p>
    <w:p w:rsidR="00B11061" w:rsidRDefault="00B11061" w:rsidP="00B11061">
      <w:pPr>
        <w:pStyle w:val="ConsPlusNormal"/>
        <w:spacing w:before="160"/>
        <w:ind w:firstLine="540"/>
        <w:jc w:val="both"/>
      </w:pPr>
      <w:r>
        <w:t>К рискам программно-целевого метода следует также отнести риск неэффективного управления программой:</w:t>
      </w:r>
    </w:p>
    <w:p w:rsidR="00B11061" w:rsidRDefault="00B11061" w:rsidP="00B11061">
      <w:pPr>
        <w:pStyle w:val="ConsPlusNormal"/>
        <w:spacing w:before="160"/>
        <w:ind w:firstLine="540"/>
        <w:jc w:val="both"/>
      </w:pPr>
      <w:r>
        <w:t>риск неэффективных управленческих решений в ходе выполнения программы;</w:t>
      </w:r>
    </w:p>
    <w:p w:rsidR="00B11061" w:rsidRDefault="00B11061" w:rsidP="00B11061">
      <w:pPr>
        <w:pStyle w:val="ConsPlusNormal"/>
        <w:spacing w:before="160"/>
        <w:ind w:firstLine="540"/>
        <w:jc w:val="both"/>
      </w:pPr>
      <w:r>
        <w:t>риск отсутствия необходимой координации действий при реализации программы.</w:t>
      </w:r>
    </w:p>
    <w:p w:rsidR="00B11061" w:rsidRDefault="00B11061" w:rsidP="00B11061">
      <w:pPr>
        <w:pStyle w:val="ConsPlusNormal"/>
        <w:spacing w:before="160"/>
        <w:ind w:firstLine="540"/>
        <w:jc w:val="both"/>
      </w:pPr>
      <w:r>
        <w:t>Для минимизации возможных отрицательных последствий реализации муниципальной программы будут предприняты такие меры, как:</w:t>
      </w:r>
    </w:p>
    <w:p w:rsidR="00B11061" w:rsidRDefault="00B11061" w:rsidP="00B11061">
      <w:pPr>
        <w:pStyle w:val="ConsPlusNormal"/>
        <w:spacing w:before="160"/>
        <w:ind w:firstLine="540"/>
        <w:jc w:val="both"/>
      </w:pPr>
      <w:r>
        <w:t>мониторинг хода реализации мероприятий, запланированных муниципальной программой;</w:t>
      </w:r>
    </w:p>
    <w:p w:rsidR="00B11061" w:rsidRDefault="00B11061" w:rsidP="00B11061">
      <w:pPr>
        <w:pStyle w:val="ConsPlusNormal"/>
        <w:spacing w:before="160"/>
        <w:ind w:firstLine="540"/>
        <w:jc w:val="both"/>
      </w:pPr>
      <w:r>
        <w:t>широкое привлечение общественности и научно-педагогического сообщества к реализации и оценке результатов реализации муниципальной программы;</w:t>
      </w:r>
    </w:p>
    <w:p w:rsidR="00B11061" w:rsidRDefault="00B11061" w:rsidP="00B11061">
      <w:pPr>
        <w:pStyle w:val="ConsPlusNormal"/>
        <w:spacing w:before="160"/>
        <w:ind w:firstLine="540"/>
        <w:jc w:val="both"/>
      </w:pPr>
      <w:r>
        <w:t>обеспечение публичности промежуточных отчетов и годовых докладов о ходе реализации муниципальной программы.</w:t>
      </w:r>
    </w:p>
    <w:p w:rsidR="00B11061" w:rsidRDefault="00B11061" w:rsidP="00B11061">
      <w:pPr>
        <w:pStyle w:val="ConsPlusNormal"/>
        <w:jc w:val="both"/>
      </w:pPr>
    </w:p>
    <w:p w:rsidR="00B11061" w:rsidRDefault="00B11061" w:rsidP="00B11061">
      <w:pPr>
        <w:pStyle w:val="ConsPlusNormal"/>
        <w:jc w:val="center"/>
        <w:outlineLvl w:val="1"/>
      </w:pPr>
      <w:r>
        <w:t>Раздел 6. ОЦЕНКА ЭФФЕКТИВНОСТИ ПРОГРАММЫ</w:t>
      </w:r>
    </w:p>
    <w:p w:rsidR="00B11061" w:rsidRDefault="00B11061" w:rsidP="00B11061">
      <w:pPr>
        <w:pStyle w:val="ConsPlusNormal"/>
        <w:jc w:val="both"/>
      </w:pPr>
    </w:p>
    <w:p w:rsidR="00B11061" w:rsidRDefault="00B11061" w:rsidP="00B11061">
      <w:pPr>
        <w:pStyle w:val="ConsPlusNormal"/>
        <w:ind w:firstLine="540"/>
        <w:jc w:val="both"/>
      </w:pPr>
      <w:r>
        <w:t>Комплексная оценка эффективности реализации программы проводится в соответствии с Методикой оценки эффективности муниципальной программы (Приложение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утвержденного постановлением Администрации города Рубцовска Алтайского края 14.10.2016 N 4337) на основе оценок по трем критериям:</w:t>
      </w:r>
    </w:p>
    <w:p w:rsidR="00B11061" w:rsidRDefault="00B11061" w:rsidP="00B11061">
      <w:pPr>
        <w:pStyle w:val="ConsPlusNormal"/>
        <w:spacing w:before="160"/>
        <w:ind w:firstLine="540"/>
        <w:jc w:val="both"/>
      </w:pPr>
      <w:r>
        <w:t>1) Степени достижения целей и решения задач программы.</w:t>
      </w:r>
    </w:p>
    <w:p w:rsidR="00B11061" w:rsidRDefault="00B11061" w:rsidP="00B11061">
      <w:pPr>
        <w:pStyle w:val="ConsPlusNormal"/>
        <w:spacing w:before="160"/>
        <w:ind w:firstLine="540"/>
        <w:jc w:val="both"/>
      </w:pPr>
      <w:r>
        <w:t>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w:t>
      </w:r>
    </w:p>
    <w:p w:rsidR="00B11061" w:rsidRDefault="00B11061" w:rsidP="00B11061">
      <w:pPr>
        <w:pStyle w:val="ConsPlusNormal"/>
        <w:spacing w:before="160"/>
        <w:ind w:firstLine="540"/>
        <w:jc w:val="both"/>
      </w:pPr>
      <w:r>
        <w:t>2) Соответствия запланированному уровню затрат и эффективности использования средств муниципального бюджета программы.</w:t>
      </w:r>
    </w:p>
    <w:p w:rsidR="00B11061" w:rsidRDefault="00B11061" w:rsidP="00B11061">
      <w:pPr>
        <w:pStyle w:val="ConsPlusNormal"/>
        <w:spacing w:before="160"/>
        <w:ind w:firstLine="540"/>
        <w:jc w:val="both"/>
      </w:pPr>
      <w:r>
        <w:t>Оценка степени соответствия запланированному уровню затрат и эффективности использования средств муниципального бюджета программы определяется путем сопоставления фактических и плановых объемов финансирования программы;</w:t>
      </w:r>
    </w:p>
    <w:p w:rsidR="00B11061" w:rsidRDefault="00B11061" w:rsidP="00B11061">
      <w:pPr>
        <w:pStyle w:val="ConsPlusNormal"/>
        <w:spacing w:before="160"/>
        <w:ind w:firstLine="540"/>
        <w:jc w:val="both"/>
      </w:pPr>
      <w:r>
        <w:t>3) Степени реализации мероприятий программы.</w:t>
      </w:r>
    </w:p>
    <w:p w:rsidR="00B11061" w:rsidRDefault="00B11061" w:rsidP="00B11061">
      <w:pPr>
        <w:pStyle w:val="ConsPlusNormal"/>
        <w:spacing w:before="160"/>
        <w:ind w:firstLine="540"/>
        <w:jc w:val="both"/>
      </w:pPr>
      <w:r>
        <w:t>Оценка степени реализации мероприятий программы - достижения ожидаемых непосредственных результатов их реализации.</w:t>
      </w:r>
    </w:p>
    <w:p w:rsidR="00B11061" w:rsidRDefault="00B11061" w:rsidP="00B11061">
      <w:pPr>
        <w:pStyle w:val="ConsPlusNormal"/>
        <w:spacing w:before="160"/>
        <w:ind w:firstLine="540"/>
        <w:jc w:val="both"/>
      </w:pPr>
      <w:r>
        <w:t>Реализация программы может характеризоваться:</w:t>
      </w:r>
    </w:p>
    <w:p w:rsidR="00B11061" w:rsidRDefault="00B11061" w:rsidP="00B11061">
      <w:pPr>
        <w:pStyle w:val="ConsPlusNormal"/>
        <w:spacing w:before="160"/>
        <w:ind w:firstLine="540"/>
        <w:jc w:val="both"/>
      </w:pPr>
      <w:r>
        <w:t>высоким уровнем эффективности (программа считается реализуемой с высоким уровнем эффективности, если комплексная оценка составляет 80% и более);</w:t>
      </w:r>
    </w:p>
    <w:p w:rsidR="00B11061" w:rsidRDefault="00B11061" w:rsidP="00B11061">
      <w:pPr>
        <w:pStyle w:val="ConsPlusNormal"/>
        <w:spacing w:before="160"/>
        <w:ind w:firstLine="540"/>
        <w:jc w:val="both"/>
      </w:pPr>
      <w:r>
        <w:t>средним уровнем эффективности (программа считается реализуемой со средним уровнем эффективности, если комплексная оценка находится в интервале от 40% до 80%);</w:t>
      </w:r>
    </w:p>
    <w:p w:rsidR="00B11061" w:rsidRDefault="00B11061" w:rsidP="00B11061">
      <w:pPr>
        <w:pStyle w:val="ConsPlusNormal"/>
        <w:spacing w:before="160"/>
        <w:ind w:firstLine="540"/>
        <w:jc w:val="both"/>
      </w:pPr>
      <w:r>
        <w:t>низким уровнем эффективности (если реализация программы не отвечает приведенным выше диапазонам значений, уровень эффективности ее реализации признается низким).</w:t>
      </w:r>
    </w:p>
    <w:p w:rsidR="00B11061" w:rsidRDefault="00B11061" w:rsidP="00B11061">
      <w:pPr>
        <w:pStyle w:val="ConsPlusNormal"/>
        <w:jc w:val="both"/>
      </w:pPr>
    </w:p>
    <w:p w:rsidR="00B11061" w:rsidRDefault="00B11061" w:rsidP="00B11061">
      <w:pPr>
        <w:pStyle w:val="ConsPlusNormal"/>
        <w:jc w:val="center"/>
        <w:outlineLvl w:val="1"/>
      </w:pPr>
      <w:r>
        <w:t>Раздел 7. МЕХАНИЗМ 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Ответственным 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1) формирование бюджетных заявок на финансирование мероприятий;</w:t>
      </w:r>
    </w:p>
    <w:p w:rsidR="00B11061" w:rsidRDefault="00B11061" w:rsidP="00B11061">
      <w:pPr>
        <w:pStyle w:val="ConsPlusNormal"/>
        <w:spacing w:before="160"/>
        <w:ind w:firstLine="540"/>
        <w:jc w:val="both"/>
      </w:pPr>
      <w:r>
        <w:t>2) подготовку предложений по корректировке программы на соответствующий год согласно объемам финансирования и предлагаемых к реализации мероприятий;</w:t>
      </w:r>
    </w:p>
    <w:p w:rsidR="00B11061" w:rsidRDefault="00B11061" w:rsidP="00B11061">
      <w:pPr>
        <w:pStyle w:val="ConsPlusNormal"/>
        <w:spacing w:before="160"/>
        <w:ind w:firstLine="540"/>
        <w:jc w:val="both"/>
      </w:pPr>
      <w:r>
        <w:t xml:space="preserve">3) информационно-разъяснительную работу среди населения через печатные и электронные средства массовой </w:t>
      </w:r>
      <w:r>
        <w:lastRenderedPageBreak/>
        <w:t>информации;</w:t>
      </w:r>
    </w:p>
    <w:p w:rsidR="00B11061" w:rsidRDefault="00B11061" w:rsidP="00B11061">
      <w:pPr>
        <w:pStyle w:val="ConsPlusNormal"/>
        <w:spacing w:before="160"/>
        <w:ind w:firstLine="540"/>
        <w:jc w:val="both"/>
      </w:pPr>
      <w:r>
        <w:t>4) подготовку обоснований для отбора первоочередных работ, финансируемых в рамках программы на очередной год;</w:t>
      </w:r>
    </w:p>
    <w:p w:rsidR="00B11061" w:rsidRDefault="00B11061" w:rsidP="00B11061">
      <w:pPr>
        <w:pStyle w:val="ConsPlusNormal"/>
        <w:spacing w:before="160"/>
        <w:ind w:firstLine="540"/>
        <w:jc w:val="both"/>
      </w:pPr>
      <w:r>
        <w:t>5) осуществляет мониторинг основных показателей и мероприятий настоящей программы, предлагает при необходимости меры по ее корректировке;</w:t>
      </w:r>
    </w:p>
    <w:p w:rsidR="00B11061" w:rsidRDefault="00B11061" w:rsidP="00B11061">
      <w:pPr>
        <w:pStyle w:val="ConsPlusNormal"/>
        <w:spacing w:before="160"/>
        <w:ind w:firstLine="540"/>
        <w:jc w:val="both"/>
      </w:pPr>
      <w:r>
        <w:t>6) запрашивает у участников программы информацию, необходимую для проведения оценки эффективности программы и подготовки отчета о ходе реализации и оценке эффективности программы;</w:t>
      </w:r>
    </w:p>
    <w:p w:rsidR="00B11061" w:rsidRDefault="00B11061" w:rsidP="00B11061">
      <w:pPr>
        <w:pStyle w:val="ConsPlusNormal"/>
        <w:spacing w:before="160"/>
        <w:ind w:firstLine="540"/>
        <w:jc w:val="both"/>
      </w:pPr>
      <w:r>
        <w:t>7) рекомендует участникам программы осуществлять разработку отдельных мероприятий и планов их реализации;</w:t>
      </w:r>
    </w:p>
    <w:p w:rsidR="00B11061" w:rsidRDefault="00B11061" w:rsidP="00B11061">
      <w:pPr>
        <w:pStyle w:val="ConsPlusNormal"/>
        <w:spacing w:before="160"/>
        <w:ind w:firstLine="540"/>
        <w:jc w:val="both"/>
      </w:pPr>
      <w:proofErr w:type="gramStart"/>
      <w:r>
        <w:t>8) представляет ежеквартальные (до 15-го числа месяца, следующего за отчетным кварталом) и годовые (до 10 февраля, следующего за отчетным) отчеты в отдел экономического развития и ценообразования Администрации города Рубцовска Алтайского края и комитет по финансам, налоговой и кредитной политике Администрации города Рубцовска Алтайского края в установленном порядке.</w:t>
      </w:r>
      <w:proofErr w:type="gramEnd"/>
    </w:p>
    <w:p w:rsidR="00B11061" w:rsidRDefault="00B11061" w:rsidP="00B11061">
      <w:pPr>
        <w:pStyle w:val="ConsPlusNormal"/>
        <w:spacing w:before="160"/>
        <w:ind w:firstLine="540"/>
        <w:jc w:val="both"/>
      </w:pPr>
      <w:r>
        <w:t>Комитет по финансам,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бюджета города.</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1</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1" w:name="Par259"/>
      <w:bookmarkEnd w:id="1"/>
      <w:r>
        <w:t>ПОДПРОГРАММА 1</w:t>
      </w:r>
    </w:p>
    <w:p w:rsidR="00B11061" w:rsidRDefault="00B11061" w:rsidP="00B11061">
      <w:pPr>
        <w:pStyle w:val="ConsPlusNormal"/>
        <w:jc w:val="center"/>
      </w:pPr>
      <w:r>
        <w:t>"РАЗВИТИЕ ДОШКОЛЬНОГО ОБРАЗОВАНИЯ"</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1 "Развитие дошкольного образования"</w:t>
      </w:r>
    </w:p>
    <w:p w:rsidR="00B11061" w:rsidRDefault="00B11061" w:rsidP="00B11061">
      <w:pPr>
        <w:pStyle w:val="ConsPlusNormal"/>
        <w:jc w:val="center"/>
      </w:pPr>
      <w:r>
        <w:t>(далее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учреждения, оказывающие услуги дошкольного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дошкольной образовательной услуги детям</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условий для реализации равных прав граждан на дошкольное образование;</w:t>
            </w:r>
          </w:p>
          <w:p w:rsidR="00B11061" w:rsidRDefault="00B11061" w:rsidP="00727E04">
            <w:pPr>
              <w:pStyle w:val="ConsPlusNormal"/>
              <w:jc w:val="both"/>
            </w:pPr>
            <w:r>
              <w:t>модернизация материально-технической базы дошкольных 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дошкольного образования (выполнение муниципального задания и содержание имущества муниципальных учреждений);</w:t>
            </w:r>
          </w:p>
          <w:p w:rsidR="00B11061" w:rsidRDefault="00B11061" w:rsidP="00727E04">
            <w:pPr>
              <w:pStyle w:val="ConsPlusNormal"/>
              <w:jc w:val="both"/>
            </w:pPr>
            <w:r>
              <w:t>финансирование мероприятий текущего и капитального ремонта;</w:t>
            </w:r>
          </w:p>
          <w:p w:rsidR="00B11061" w:rsidRDefault="00B11061" w:rsidP="00727E04">
            <w:pPr>
              <w:pStyle w:val="ConsPlusNormal"/>
              <w:jc w:val="both"/>
            </w:pPr>
            <w:r>
              <w:t>обеспечение безопасных условий функционирования и повышения уровня пожарной безопасности дошкольных образовательных учреждений;</w:t>
            </w:r>
          </w:p>
          <w:p w:rsidR="00B11061" w:rsidRDefault="00B11061" w:rsidP="00727E04">
            <w:pPr>
              <w:pStyle w:val="ConsPlusNormal"/>
              <w:jc w:val="both"/>
            </w:pPr>
            <w:r>
              <w:t>финансовое обеспечение в части материально технического оснащения муниципальных 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реализации подпрограммы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подпрограммы составляет 15</w:t>
            </w:r>
            <w:r w:rsidR="00646213">
              <w:t>96388,2</w:t>
            </w:r>
            <w:r>
              <w:t xml:space="preserve"> тыс. рублей, в том числе по годам:</w:t>
            </w:r>
          </w:p>
          <w:p w:rsidR="00B11061" w:rsidRDefault="00B11061" w:rsidP="00727E04">
            <w:pPr>
              <w:pStyle w:val="ConsPlusNormal"/>
              <w:jc w:val="both"/>
            </w:pPr>
            <w:r>
              <w:t>2015 год - 227598,8 тыс. рублей;</w:t>
            </w:r>
          </w:p>
          <w:p w:rsidR="00B11061" w:rsidRDefault="00B11061" w:rsidP="00727E04">
            <w:pPr>
              <w:pStyle w:val="ConsPlusNormal"/>
              <w:jc w:val="both"/>
            </w:pPr>
            <w:r>
              <w:t>2016 год - 215368,9 тыс. рублей;</w:t>
            </w:r>
          </w:p>
          <w:p w:rsidR="00B11061" w:rsidRDefault="00B11061" w:rsidP="00727E04">
            <w:pPr>
              <w:pStyle w:val="ConsPlusNormal"/>
              <w:jc w:val="both"/>
            </w:pPr>
            <w:r>
              <w:t>2017 год – 232206,5 тыс. рублей;</w:t>
            </w:r>
          </w:p>
          <w:p w:rsidR="00B11061" w:rsidRDefault="00B11061" w:rsidP="00727E04">
            <w:pPr>
              <w:pStyle w:val="ConsPlusNormal"/>
              <w:jc w:val="both"/>
            </w:pPr>
            <w:r>
              <w:t xml:space="preserve">2018 год – </w:t>
            </w:r>
            <w:r w:rsidR="00FE705E">
              <w:t>2</w:t>
            </w:r>
            <w:r w:rsidR="002B15D4">
              <w:t>84152,3</w:t>
            </w:r>
            <w:r>
              <w:t xml:space="preserve"> тыс. рублей;</w:t>
            </w:r>
          </w:p>
          <w:p w:rsidR="00B11061" w:rsidRDefault="00B11061" w:rsidP="00727E04">
            <w:pPr>
              <w:pStyle w:val="ConsPlusNormal"/>
              <w:jc w:val="both"/>
            </w:pPr>
            <w:r>
              <w:lastRenderedPageBreak/>
              <w:t xml:space="preserve">2019 год </w:t>
            </w:r>
            <w:r w:rsidR="002B15D4">
              <w:t>–</w:t>
            </w:r>
            <w:r>
              <w:t xml:space="preserve"> </w:t>
            </w:r>
            <w:r w:rsidR="002E5E45">
              <w:t>307431,3</w:t>
            </w:r>
            <w:r>
              <w:t xml:space="preserve"> тыс. рублей;</w:t>
            </w:r>
          </w:p>
          <w:p w:rsidR="00B11061" w:rsidRDefault="00B11061" w:rsidP="00646213">
            <w:pPr>
              <w:pStyle w:val="ConsPlusNormal"/>
              <w:jc w:val="both"/>
            </w:pPr>
            <w:r>
              <w:t xml:space="preserve">2020 год </w:t>
            </w:r>
            <w:r w:rsidR="002E5E45">
              <w:t>–</w:t>
            </w:r>
            <w:r>
              <w:t xml:space="preserve"> </w:t>
            </w:r>
            <w:r w:rsidR="00646213">
              <w:t>329630,4</w:t>
            </w:r>
            <w:r>
              <w:t xml:space="preserve"> тыс. рублей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окончанию реализации подпрограммы к 2020 году:</w:t>
            </w:r>
          </w:p>
          <w:p w:rsidR="00B11061" w:rsidRDefault="00B11061" w:rsidP="00727E04">
            <w:pPr>
              <w:pStyle w:val="ConsPlusNormal"/>
              <w:jc w:val="both"/>
            </w:pPr>
            <w:r>
              <w:t>обеспеченность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 составит 75%</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В социальной сфере города одно из ключевых мест занимает дошкольное образование.</w:t>
      </w:r>
    </w:p>
    <w:p w:rsidR="00B11061" w:rsidRDefault="00B11061" w:rsidP="00B11061">
      <w:pPr>
        <w:pStyle w:val="ConsPlusNormal"/>
        <w:spacing w:before="160"/>
        <w:ind w:firstLine="540"/>
        <w:jc w:val="both"/>
      </w:pPr>
      <w:r>
        <w:t>Анализ состояния дошкольного образования на сегодняшний день позволяет выделить главную проблему - доступность для всех детей дошкольного образования, отвечающего современным требованиям к качеству его содержания, условий, разнообразию форм организации.</w:t>
      </w:r>
    </w:p>
    <w:p w:rsidR="00B11061" w:rsidRDefault="00B11061" w:rsidP="00B11061">
      <w:pPr>
        <w:pStyle w:val="ConsPlusNormal"/>
        <w:spacing w:before="160"/>
        <w:ind w:firstLine="540"/>
        <w:jc w:val="both"/>
      </w:pPr>
      <w:r>
        <w:t>На территории города Рубцовска функционирует 32 муниципальных дошкольных образовательных учреждения, 10 групп при МБОУ "Гимназия "Планета Детства", 2 группы при МБОУ СОШ N 18, расположенные в 39 зданиях.</w:t>
      </w:r>
    </w:p>
    <w:p w:rsidR="00B11061" w:rsidRDefault="00B11061" w:rsidP="00B11061">
      <w:pPr>
        <w:pStyle w:val="ConsPlusNormal"/>
        <w:spacing w:before="160"/>
        <w:ind w:firstLine="540"/>
        <w:jc w:val="both"/>
      </w:pPr>
      <w:r>
        <w:t>Всего в муниципальных дошкольных учреждениях на 01.09.2016 воспитывалось 6790 детей дошкольного возраста от 1,6 до 7 лет.</w:t>
      </w:r>
    </w:p>
    <w:p w:rsidR="00B11061" w:rsidRDefault="00B11061" w:rsidP="00B11061">
      <w:pPr>
        <w:pStyle w:val="ConsPlusNormal"/>
        <w:spacing w:before="160"/>
        <w:ind w:firstLine="540"/>
        <w:jc w:val="both"/>
      </w:pPr>
      <w:r>
        <w:t xml:space="preserve">С 1 января 2014 года осуществлялось постепенное введение федеральных государственных образовательных стандартов в дошкольном образовании. В течение 2 лет проведен ряд мероприятий, направленных на изучение требований ФГОС </w:t>
      </w:r>
      <w:proofErr w:type="gramStart"/>
      <w:r>
        <w:t>ДО</w:t>
      </w:r>
      <w:proofErr w:type="gramEnd"/>
      <w:r>
        <w:t>. Проведена аналитическая работа по внедрению и реализации, создан и реализован системный план мероприятий. Разработаны рабочие программы, создана методическая база для полноценного внедрения ФГОС в системе дошкольного образования города.</w:t>
      </w:r>
    </w:p>
    <w:p w:rsidR="00B11061" w:rsidRDefault="00B11061" w:rsidP="00B11061">
      <w:pPr>
        <w:pStyle w:val="ConsPlusNormal"/>
        <w:spacing w:before="160"/>
        <w:ind w:firstLine="540"/>
        <w:jc w:val="both"/>
      </w:pPr>
      <w:r>
        <w:t>Для повышения профессионального уровня руководители и педагогические работники прошли курсы повышения квалификации. На муниципальном уровне обеспечено методическое сопровождение образовательных учреждений. По данным электронного мониторинга, доля руководящих и педагогических работников дошкольных учреждений в городе Рубцовске, прошедших курсовую подготовку составляет 98%.</w:t>
      </w:r>
    </w:p>
    <w:p w:rsidR="00B11061" w:rsidRDefault="00B11061" w:rsidP="00B11061">
      <w:pPr>
        <w:pStyle w:val="ConsPlusNormal"/>
        <w:spacing w:before="160"/>
        <w:ind w:firstLine="540"/>
        <w:jc w:val="both"/>
      </w:pPr>
      <w:r>
        <w:t>Профессиональную переподготовку по направлению "Менеджмент в образовании" имеют 90,6% руководителей ДОУ.</w:t>
      </w:r>
    </w:p>
    <w:p w:rsidR="00B11061" w:rsidRDefault="00B11061" w:rsidP="00B11061">
      <w:pPr>
        <w:pStyle w:val="ConsPlusNormal"/>
        <w:spacing w:before="160"/>
        <w:ind w:firstLine="540"/>
        <w:jc w:val="both"/>
      </w:pPr>
      <w:r>
        <w:t xml:space="preserve">Детским садам N 35 и N 2 был присвоен статус </w:t>
      </w:r>
      <w:proofErr w:type="spellStart"/>
      <w:r>
        <w:t>стажировочных</w:t>
      </w:r>
      <w:proofErr w:type="spellEnd"/>
      <w:r>
        <w:t xml:space="preserve"> площадок. На их базе педагоги </w:t>
      </w:r>
      <w:proofErr w:type="spellStart"/>
      <w:r>
        <w:t>Рубцовского</w:t>
      </w:r>
      <w:proofErr w:type="spellEnd"/>
      <w:r>
        <w:t xml:space="preserve"> образовательного округа повысили свой профессиональный уровень, познакомились с инновациями.</w:t>
      </w:r>
    </w:p>
    <w:p w:rsidR="00B11061" w:rsidRDefault="00B11061" w:rsidP="00B11061">
      <w:pPr>
        <w:pStyle w:val="ConsPlusNormal"/>
        <w:spacing w:before="160"/>
        <w:ind w:firstLine="540"/>
        <w:jc w:val="both"/>
      </w:pPr>
      <w:r>
        <w:t>Кроме того, детские сады N 2, 57 стали региональными инновационными площадками по реализации нового стандарта дошкольного образования.</w:t>
      </w:r>
    </w:p>
    <w:p w:rsidR="00B11061" w:rsidRDefault="00B11061" w:rsidP="00B11061">
      <w:pPr>
        <w:pStyle w:val="ConsPlusNormal"/>
        <w:spacing w:before="160"/>
        <w:ind w:firstLine="540"/>
        <w:jc w:val="both"/>
      </w:pPr>
      <w:proofErr w:type="gramStart"/>
      <w:r>
        <w:t>Материалы из опыта дошкольных учреждений N 57, 2 внесены в Банк лучших практик Алтайского края.</w:t>
      </w:r>
      <w:proofErr w:type="gramEnd"/>
    </w:p>
    <w:p w:rsidR="00B11061" w:rsidRDefault="00B11061" w:rsidP="00B11061">
      <w:pPr>
        <w:pStyle w:val="ConsPlusNormal"/>
        <w:spacing w:before="160"/>
        <w:ind w:firstLine="540"/>
        <w:jc w:val="both"/>
      </w:pPr>
      <w:r>
        <w:t>С целью распространения передового опыта продолжается проведение презентаций опыта работы педагогов, победителей краевого конкурса на денежное поощрение лучших педагогов краевых государственных и муниципальных образовательных организаций.</w:t>
      </w:r>
    </w:p>
    <w:p w:rsidR="00B11061" w:rsidRDefault="00B11061" w:rsidP="00B11061">
      <w:pPr>
        <w:pStyle w:val="ConsPlusNormal"/>
        <w:spacing w:before="160"/>
        <w:ind w:firstLine="540"/>
        <w:jc w:val="both"/>
      </w:pPr>
      <w:r>
        <w:t xml:space="preserve">В Национальный реестр "Ведущие образовательные учреждения России" за 2016 год на основании </w:t>
      </w:r>
      <w:proofErr w:type="gramStart"/>
      <w:r>
        <w:t>предложения Администрации города Рубцовска Алтайского края</w:t>
      </w:r>
      <w:proofErr w:type="gramEnd"/>
      <w:r>
        <w:t xml:space="preserve"> включены шесть муниципальных дошкольных образовательных учреждений:</w:t>
      </w:r>
    </w:p>
    <w:p w:rsidR="00B11061" w:rsidRDefault="00B11061" w:rsidP="00B11061">
      <w:pPr>
        <w:pStyle w:val="ConsPlusNormal"/>
        <w:spacing w:before="160"/>
        <w:ind w:firstLine="540"/>
        <w:jc w:val="both"/>
      </w:pPr>
      <w:r>
        <w:t>МБДОУ "Детский сад N 2 "Лучик",</w:t>
      </w:r>
    </w:p>
    <w:p w:rsidR="00B11061" w:rsidRDefault="00B11061" w:rsidP="00B11061">
      <w:pPr>
        <w:pStyle w:val="ConsPlusNormal"/>
        <w:spacing w:before="160"/>
        <w:ind w:firstLine="540"/>
        <w:jc w:val="both"/>
      </w:pPr>
      <w:r>
        <w:t>МАДОУ "Центр развития ребенка - детский сад N 7 "Ярославна",</w:t>
      </w:r>
    </w:p>
    <w:p w:rsidR="00B11061" w:rsidRDefault="00B11061" w:rsidP="00B11061">
      <w:pPr>
        <w:pStyle w:val="ConsPlusNormal"/>
        <w:spacing w:before="160"/>
        <w:ind w:firstLine="540"/>
        <w:jc w:val="both"/>
      </w:pPr>
      <w:r>
        <w:t>МБДОУ "Детский сад компенсирующего вида N 14 "Василек",</w:t>
      </w:r>
    </w:p>
    <w:p w:rsidR="00B11061" w:rsidRDefault="00B11061" w:rsidP="00B11061">
      <w:pPr>
        <w:pStyle w:val="ConsPlusNormal"/>
        <w:spacing w:before="160"/>
        <w:ind w:firstLine="540"/>
        <w:jc w:val="both"/>
      </w:pPr>
      <w:r>
        <w:t>МБДОУ "Детский сад N 35 "Щелкунчик",</w:t>
      </w:r>
    </w:p>
    <w:p w:rsidR="00B11061" w:rsidRDefault="00B11061" w:rsidP="00B11061">
      <w:pPr>
        <w:pStyle w:val="ConsPlusNormal"/>
        <w:spacing w:before="160"/>
        <w:ind w:firstLine="540"/>
        <w:jc w:val="both"/>
      </w:pPr>
      <w:r>
        <w:t>МБДОУ "Центр развития ребенка - детский сад N 54 "Золотой ключик",</w:t>
      </w:r>
    </w:p>
    <w:p w:rsidR="00B11061" w:rsidRDefault="00B11061" w:rsidP="00B11061">
      <w:pPr>
        <w:pStyle w:val="ConsPlusNormal"/>
        <w:spacing w:before="160"/>
        <w:ind w:firstLine="540"/>
        <w:jc w:val="both"/>
      </w:pPr>
      <w:r>
        <w:t>МБДОУ "Центр развития ребенка - детский сад N 57 "</w:t>
      </w:r>
      <w:proofErr w:type="spellStart"/>
      <w:r>
        <w:t>Аленушка</w:t>
      </w:r>
      <w:proofErr w:type="spellEnd"/>
      <w:r>
        <w:t>".</w:t>
      </w:r>
    </w:p>
    <w:p w:rsidR="00B11061" w:rsidRDefault="00B11061" w:rsidP="00B11061">
      <w:pPr>
        <w:pStyle w:val="ConsPlusNormal"/>
        <w:spacing w:before="160"/>
        <w:ind w:firstLine="540"/>
        <w:jc w:val="both"/>
      </w:pPr>
      <w:r>
        <w:t>Каждое из вышеуказанных учреждений имеет свое лицо, свое направление работы. Деятельность учреждений вносит позитивный вклад в общее социально-экономическое развитие города Рубцовска и Алтайского края.</w:t>
      </w:r>
    </w:p>
    <w:p w:rsidR="00B11061" w:rsidRDefault="00B11061" w:rsidP="00B11061">
      <w:pPr>
        <w:pStyle w:val="ConsPlusNormal"/>
        <w:spacing w:before="160"/>
        <w:ind w:firstLine="540"/>
        <w:jc w:val="both"/>
      </w:pPr>
      <w:r>
        <w:t>Коллективы и педагоги дошкольных учреждений города принимают участие в научно-практических конференциях, краевых, межрегиональных, Российских конкурсах, выставках, становятся их победителями.</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098"/>
        <w:gridCol w:w="1871"/>
        <w:gridCol w:w="1928"/>
      </w:tblGrid>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Участие (чел.)</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Призеры (чел.)</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 место (чел.)</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Международный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71</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31</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Российский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lastRenderedPageBreak/>
              <w:t>756</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113</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180</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Краевой (региональный уровень)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361</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36</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w:t>
            </w:r>
          </w:p>
        </w:tc>
      </w:tr>
      <w:tr w:rsidR="00B11061" w:rsidTr="00727E04">
        <w:tc>
          <w:tcPr>
            <w:tcW w:w="589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Городской уровень</w:t>
            </w:r>
          </w:p>
        </w:tc>
      </w:tr>
      <w:tr w:rsidR="00B11061" w:rsidTr="00727E04">
        <w:tc>
          <w:tcPr>
            <w:tcW w:w="209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885</w:t>
            </w:r>
          </w:p>
        </w:tc>
        <w:tc>
          <w:tcPr>
            <w:tcW w:w="187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225</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161</w:t>
            </w:r>
          </w:p>
        </w:tc>
      </w:tr>
    </w:tbl>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Ограничено предложение услуг дошкольного образования, услуг по уходу и присмотру для детей раннего возраста.</w:t>
      </w:r>
    </w:p>
    <w:p w:rsidR="00B11061" w:rsidRDefault="00B11061" w:rsidP="00B11061">
      <w:pPr>
        <w:pStyle w:val="ConsPlusNormal"/>
        <w:spacing w:before="160"/>
        <w:ind w:firstLine="540"/>
        <w:jc w:val="both"/>
      </w:pPr>
      <w:r>
        <w:t>Недостаточная доступность качественных образовательных услуг для детей с ограниченными возможностями здоровья и детей-инвалидов.</w:t>
      </w:r>
    </w:p>
    <w:p w:rsidR="00B11061" w:rsidRDefault="00B11061" w:rsidP="00B11061">
      <w:pPr>
        <w:pStyle w:val="ConsPlusNormal"/>
        <w:spacing w:before="160"/>
        <w:ind w:firstLine="540"/>
        <w:jc w:val="both"/>
      </w:pPr>
      <w:r>
        <w:t>Материально-техническая база, безопасность зданий ряда дошкольных учреждений требует улучшения и модернизации.</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программы</w:t>
      </w:r>
    </w:p>
    <w:p w:rsidR="00B11061" w:rsidRDefault="00B11061" w:rsidP="00B11061">
      <w:pPr>
        <w:pStyle w:val="ConsPlusNormal"/>
        <w:jc w:val="both"/>
      </w:pPr>
    </w:p>
    <w:p w:rsidR="00B11061" w:rsidRDefault="00B11061" w:rsidP="00B11061">
      <w:pPr>
        <w:pStyle w:val="ConsPlusNormal"/>
        <w:ind w:firstLine="540"/>
        <w:jc w:val="both"/>
      </w:pPr>
      <w:r>
        <w:t>Долгосрочная стратегия развития дошкольного образования ориентирована на создание системы для удовлетворения разнообразных образовательных запросов населения.</w:t>
      </w:r>
    </w:p>
    <w:p w:rsidR="00B11061" w:rsidRDefault="00B11061" w:rsidP="00B11061">
      <w:pPr>
        <w:pStyle w:val="ConsPlusNormal"/>
        <w:spacing w:before="160"/>
        <w:ind w:firstLine="540"/>
        <w:jc w:val="both"/>
      </w:pPr>
      <w:r>
        <w:t>Необходимо преодолеть существующее отставание в сопровождении раннего развития детей и поддержки семейного воспитания (консультативный пункт, информирование с использованием сети Интернет родителей детей, не посещающих дошкольные образовательные учреждения).</w:t>
      </w:r>
    </w:p>
    <w:p w:rsidR="00B11061" w:rsidRDefault="00B11061" w:rsidP="00B11061">
      <w:pPr>
        <w:pStyle w:val="ConsPlusNormal"/>
        <w:spacing w:before="160"/>
        <w:ind w:firstLine="540"/>
        <w:jc w:val="both"/>
      </w:pPr>
      <w:r>
        <w:t>Изменения будут происходить в следующих направлениях:</w:t>
      </w:r>
    </w:p>
    <w:p w:rsidR="00B11061" w:rsidRDefault="00B11061" w:rsidP="00B11061">
      <w:pPr>
        <w:pStyle w:val="ConsPlusNormal"/>
        <w:spacing w:before="160"/>
        <w:ind w:firstLine="540"/>
        <w:jc w:val="both"/>
      </w:pPr>
      <w:r>
        <w:t>улучшение условий реализации основной общеобразовательной программы дошкольного образования, обеспечения безопасности детей в дошкольных образовательных учреждениях;</w:t>
      </w:r>
    </w:p>
    <w:p w:rsidR="00B11061" w:rsidRDefault="00B11061" w:rsidP="00B11061">
      <w:pPr>
        <w:pStyle w:val="ConsPlusNormal"/>
        <w:spacing w:before="160"/>
        <w:ind w:firstLine="540"/>
        <w:jc w:val="both"/>
      </w:pPr>
      <w:r>
        <w:t xml:space="preserve">качественное изменение содержания и методов работы с </w:t>
      </w:r>
      <w:proofErr w:type="gramStart"/>
      <w:r>
        <w:t>приоритетом на развитие</w:t>
      </w:r>
      <w:proofErr w:type="gramEnd"/>
      <w:r>
        <w:t xml:space="preserve"> интереса и активности детей дошкольного возраста;</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Приоритеты муниципальной политики в сфере дошкольного образования на период до 2020 года сформированы с учетом целей и задач, представленных в следующих стратегических документах федерального уровня:</w:t>
      </w:r>
    </w:p>
    <w:p w:rsidR="00B11061" w:rsidRDefault="00B11061" w:rsidP="00B11061">
      <w:pPr>
        <w:pStyle w:val="ConsPlusNormal"/>
        <w:spacing w:before="160"/>
        <w:ind w:firstLine="540"/>
        <w:jc w:val="both"/>
      </w:pPr>
      <w:r>
        <w:t xml:space="preserve">приказ </w:t>
      </w:r>
      <w:proofErr w:type="spellStart"/>
      <w:r>
        <w:t>Минобрнауки</w:t>
      </w:r>
      <w:proofErr w:type="spellEnd"/>
      <w:r>
        <w:t xml:space="preserve"> России "Об утверждении порядка приема на </w:t>
      </w:r>
      <w:proofErr w:type="gramStart"/>
      <w:r>
        <w:t>обучение по</w:t>
      </w:r>
      <w:proofErr w:type="gramEnd"/>
      <w:r>
        <w:t xml:space="preserve"> образовательным программам дошкольного образования" от 08.04.2014 N 293;</w:t>
      </w:r>
    </w:p>
    <w:p w:rsidR="00B11061" w:rsidRDefault="00B11061" w:rsidP="00B11061">
      <w:pPr>
        <w:pStyle w:val="ConsPlusNormal"/>
        <w:spacing w:before="160"/>
        <w:ind w:firstLine="540"/>
        <w:jc w:val="both"/>
      </w:pPr>
      <w:r>
        <w:t xml:space="preserve">постановление главного государственного санитарного врача РФ от 15.05.2013 N 26 "Об утверждении </w:t>
      </w:r>
      <w:proofErr w:type="spellStart"/>
      <w:r>
        <w:t>СанПиН</w:t>
      </w:r>
      <w:proofErr w:type="spellEnd"/>
      <w: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B11061" w:rsidRDefault="00B11061" w:rsidP="00B11061">
      <w:pPr>
        <w:pStyle w:val="ConsPlusNormal"/>
        <w:spacing w:before="160"/>
        <w:ind w:firstLine="540"/>
        <w:jc w:val="both"/>
      </w:pPr>
      <w:r>
        <w:t xml:space="preserve">постановление главного государственного санитарного врача РФ от 19.12.2013 N 68 "Об утверждении </w:t>
      </w:r>
      <w:proofErr w:type="spellStart"/>
      <w:r>
        <w:t>СанПиН</w:t>
      </w:r>
      <w:proofErr w:type="spellEnd"/>
      <w:r>
        <w:t xml:space="preserve"> 2.4.1.3147-13 "Санитарно-эпидемиологические требования к дошкольным группам, размещенным в жилых помещениях жилищного фонда";</w:t>
      </w:r>
    </w:p>
    <w:p w:rsidR="00B11061" w:rsidRDefault="00B11061" w:rsidP="00B11061">
      <w:pPr>
        <w:pStyle w:val="ConsPlusNormal"/>
        <w:spacing w:before="160"/>
        <w:ind w:firstLine="540"/>
        <w:jc w:val="both"/>
      </w:pPr>
      <w:r>
        <w:t xml:space="preserve">письмо </w:t>
      </w:r>
      <w:proofErr w:type="spellStart"/>
      <w:r>
        <w:t>Минобрнауки</w:t>
      </w:r>
      <w:proofErr w:type="spellEnd"/>
      <w:r>
        <w:t xml:space="preserve"> России "Об организации получения образования в семейной форме" от 15.11.2013 N НТ-1139/08;</w:t>
      </w:r>
    </w:p>
    <w:p w:rsidR="00B11061" w:rsidRDefault="00B11061" w:rsidP="00B11061">
      <w:pPr>
        <w:pStyle w:val="ConsPlusNormal"/>
        <w:spacing w:before="160"/>
        <w:ind w:firstLine="540"/>
        <w:jc w:val="both"/>
      </w:pPr>
      <w:r>
        <w:t xml:space="preserve">письмо </w:t>
      </w:r>
      <w:proofErr w:type="spellStart"/>
      <w:r>
        <w:t>Минобрнауки</w:t>
      </w:r>
      <w:proofErr w:type="spellEnd"/>
      <w:r>
        <w:t xml:space="preserve"> России от 27.09.2012 N 08-406 "Об организации семейных дошкольных групп в качестве структурных подразделений ДОУ";</w:t>
      </w:r>
    </w:p>
    <w:p w:rsidR="00B11061" w:rsidRDefault="00B11061" w:rsidP="00B11061">
      <w:pPr>
        <w:pStyle w:val="ConsPlusNormal"/>
        <w:spacing w:before="160"/>
        <w:ind w:firstLine="540"/>
        <w:jc w:val="both"/>
      </w:pPr>
      <w:r>
        <w:t xml:space="preserve">письмо </w:t>
      </w:r>
      <w:proofErr w:type="spellStart"/>
      <w:r>
        <w:t>Минобрнауки</w:t>
      </w:r>
      <w:proofErr w:type="spellEnd"/>
      <w:r>
        <w:t xml:space="preserve"> России "Об организации различных форм присмотра и ухода за детьми" от 05. 08. 2013 N 08-1049.</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Цель -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и предоставление дошкольной образовательной услуги детям.</w:t>
      </w:r>
    </w:p>
    <w:p w:rsidR="00B11061" w:rsidRDefault="00B11061" w:rsidP="00B11061">
      <w:pPr>
        <w:pStyle w:val="ConsPlusNormal"/>
        <w:spacing w:before="160"/>
        <w:ind w:firstLine="540"/>
        <w:jc w:val="both"/>
      </w:pPr>
      <w:r>
        <w:t>Задачи:</w:t>
      </w:r>
    </w:p>
    <w:p w:rsidR="00B11061" w:rsidRDefault="00B11061" w:rsidP="00B11061">
      <w:pPr>
        <w:pStyle w:val="ConsPlusNormal"/>
        <w:spacing w:before="160"/>
        <w:ind w:firstLine="540"/>
        <w:jc w:val="both"/>
      </w:pPr>
      <w:r>
        <w:t>обеспечение условий для реализации равных прав граждан на дошкольное образование;</w:t>
      </w:r>
    </w:p>
    <w:p w:rsidR="00B11061" w:rsidRDefault="00B11061" w:rsidP="00B11061">
      <w:pPr>
        <w:pStyle w:val="ConsPlusNormal"/>
        <w:spacing w:before="160"/>
        <w:ind w:firstLine="540"/>
        <w:jc w:val="both"/>
      </w:pPr>
      <w:r>
        <w:t>модернизация материально-технической базы дошкольных образовательных учреждений</w:t>
      </w:r>
    </w:p>
    <w:p w:rsidR="00B11061" w:rsidRDefault="00B11061" w:rsidP="00B11061">
      <w:pPr>
        <w:pStyle w:val="ConsPlusNormal"/>
        <w:jc w:val="both"/>
      </w:pPr>
    </w:p>
    <w:p w:rsidR="00B11061" w:rsidRDefault="00B11061" w:rsidP="00B11061">
      <w:pPr>
        <w:pStyle w:val="ConsPlusNormal"/>
        <w:jc w:val="center"/>
        <w:outlineLvl w:val="3"/>
      </w:pPr>
      <w:r>
        <w:lastRenderedPageBreak/>
        <w:t>2.2. Целевой показатель подпрограммы</w:t>
      </w:r>
    </w:p>
    <w:p w:rsidR="00B11061" w:rsidRDefault="00B11061" w:rsidP="00B11061">
      <w:pPr>
        <w:pStyle w:val="ConsPlusNormal"/>
        <w:jc w:val="both"/>
      </w:pPr>
    </w:p>
    <w:p w:rsidR="00B11061" w:rsidRDefault="00B11061" w:rsidP="00B11061">
      <w:pPr>
        <w:pStyle w:val="ConsPlusNormal"/>
        <w:ind w:firstLine="540"/>
        <w:jc w:val="both"/>
      </w:pPr>
      <w:r>
        <w:t>Показатель 1. Доля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 (в Таблице № 1)).</w:t>
      </w:r>
    </w:p>
    <w:p w:rsidR="00B11061" w:rsidRDefault="00B11061" w:rsidP="00B11061">
      <w:pPr>
        <w:pStyle w:val="ConsPlusNormal"/>
        <w:jc w:val="both"/>
      </w:pPr>
    </w:p>
    <w:p w:rsidR="00B11061" w:rsidRDefault="00B11061" w:rsidP="00B11061">
      <w:pPr>
        <w:pStyle w:val="ConsPlusNormal"/>
        <w:jc w:val="center"/>
        <w:outlineLvl w:val="3"/>
      </w:pPr>
      <w:r>
        <w:t>2.3.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сроку реализации программы.</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Реализация подпрограммы 1 обеспечит достижение следующих результатов:</w:t>
      </w:r>
    </w:p>
    <w:p w:rsidR="00B11061" w:rsidRDefault="00B11061" w:rsidP="00B11061">
      <w:pPr>
        <w:pStyle w:val="ConsPlusNormal"/>
        <w:spacing w:before="160"/>
        <w:ind w:firstLine="540"/>
        <w:jc w:val="both"/>
      </w:pPr>
      <w:r>
        <w:t>обеспеченность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 составит 75%.</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1 содержит 4 основных мероприятия, направленных на реализацию приоритетных направлений развития дошкольного образования:</w:t>
      </w:r>
    </w:p>
    <w:p w:rsidR="00B11061" w:rsidRDefault="00B11061" w:rsidP="00B11061">
      <w:pPr>
        <w:pStyle w:val="ConsPlusNormal"/>
        <w:spacing w:before="160"/>
        <w:ind w:firstLine="540"/>
        <w:jc w:val="both"/>
      </w:pPr>
      <w:r>
        <w:t>Основное мероприятие 1. "Обеспечение государственной гарантии доступности дошкольного образования (выполнение муниципального задания и содержание имущества муниципальных учреждений)".</w:t>
      </w:r>
    </w:p>
    <w:p w:rsidR="00B11061" w:rsidRDefault="00B11061" w:rsidP="00B11061">
      <w:pPr>
        <w:pStyle w:val="ConsPlusNormal"/>
        <w:spacing w:before="160"/>
        <w:ind w:firstLine="540"/>
        <w:jc w:val="both"/>
      </w:pPr>
      <w:r>
        <w:t>Основное мероприятие 2. "Финансирование мероприятий текущего и капитального ремонта".</w:t>
      </w:r>
    </w:p>
    <w:p w:rsidR="00B11061" w:rsidRDefault="00B11061" w:rsidP="00B11061">
      <w:pPr>
        <w:pStyle w:val="ConsPlusNormal"/>
        <w:spacing w:before="160"/>
        <w:ind w:firstLine="540"/>
        <w:jc w:val="both"/>
      </w:pPr>
      <w:r>
        <w:t>Основное мероприятие 3. "Обеспечение безопасных условий функционирования и повышение уровня пожарной безопасности дошкольных образовательных учреждений".</w:t>
      </w:r>
    </w:p>
    <w:p w:rsidR="00B11061" w:rsidRDefault="00B11061" w:rsidP="00B11061">
      <w:pPr>
        <w:pStyle w:val="ConsPlusNormal"/>
        <w:spacing w:before="160"/>
        <w:ind w:firstLine="540"/>
        <w:jc w:val="both"/>
      </w:pPr>
      <w:r>
        <w:t>Основное мероприятие 4. "Финансовое обеспечение в части материально-технического оснащения муниципальных образовательных учреждений".</w:t>
      </w:r>
    </w:p>
    <w:p w:rsidR="00B11061" w:rsidRDefault="00B11061" w:rsidP="00B11061">
      <w:pPr>
        <w:pStyle w:val="ConsPlusNormal"/>
        <w:spacing w:before="160"/>
        <w:ind w:firstLine="540"/>
        <w:jc w:val="both"/>
      </w:pPr>
      <w:r>
        <w:t>Перечень мероприятий представлен в Таблице N 2.</w:t>
      </w:r>
    </w:p>
    <w:p w:rsidR="00B11061" w:rsidRDefault="00B11061" w:rsidP="00B11061">
      <w:pPr>
        <w:pStyle w:val="ConsPlusNormal"/>
        <w:spacing w:before="160"/>
        <w:ind w:firstLine="540"/>
        <w:jc w:val="both"/>
      </w:pPr>
      <w:r>
        <w:t>Реализация мероприятий подпрограммы 1 предполагается в течение всего периода реализации муниципальной программы "Развитие муниципальной системы образования города Рубцовска" на 2015 - 2020 годы.</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646213"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 </w:t>
      </w:r>
    </w:p>
    <w:p w:rsidR="00B11061" w:rsidRDefault="00B11061" w:rsidP="00B11061">
      <w:pPr>
        <w:pStyle w:val="ConsPlusNormal"/>
        <w:ind w:firstLine="540"/>
        <w:jc w:val="both"/>
      </w:pPr>
      <w:r>
        <w:t>Общий объем финансирования подпрограммы составляет 15</w:t>
      </w:r>
      <w:r w:rsidR="00646213">
        <w:t>96388,2</w:t>
      </w:r>
      <w:r>
        <w:t xml:space="preserve"> тыс. рублей, в том числе по годам:</w:t>
      </w:r>
    </w:p>
    <w:p w:rsidR="00B11061" w:rsidRDefault="00B11061" w:rsidP="00B11061">
      <w:pPr>
        <w:pStyle w:val="ConsPlusNormal"/>
        <w:spacing w:before="160"/>
        <w:ind w:firstLine="540"/>
        <w:jc w:val="both"/>
      </w:pPr>
      <w:r>
        <w:t>2015 год - 227598,8 тыс. рублей;</w:t>
      </w:r>
    </w:p>
    <w:p w:rsidR="00B11061" w:rsidRDefault="00B11061" w:rsidP="00B11061">
      <w:pPr>
        <w:pStyle w:val="ConsPlusNormal"/>
        <w:spacing w:before="160"/>
        <w:ind w:firstLine="540"/>
        <w:jc w:val="both"/>
      </w:pPr>
      <w:r>
        <w:t>2016 год - 215368,9 тыс. рублей;</w:t>
      </w:r>
    </w:p>
    <w:p w:rsidR="00B11061" w:rsidRDefault="00B11061" w:rsidP="00B11061">
      <w:pPr>
        <w:pStyle w:val="ConsPlusNormal"/>
        <w:spacing w:before="160"/>
        <w:ind w:firstLine="540"/>
        <w:jc w:val="both"/>
      </w:pPr>
      <w:r>
        <w:t>2017 год – 232206,5 тыс. рублей;</w:t>
      </w:r>
    </w:p>
    <w:p w:rsidR="00B11061" w:rsidRDefault="00B11061" w:rsidP="00B11061">
      <w:pPr>
        <w:pStyle w:val="ConsPlusNormal"/>
        <w:spacing w:before="160"/>
        <w:ind w:firstLine="540"/>
        <w:jc w:val="both"/>
      </w:pPr>
      <w:r>
        <w:t>2018 год – 2</w:t>
      </w:r>
      <w:r w:rsidR="00ED6CD6">
        <w:t>84152,3</w:t>
      </w:r>
      <w:r>
        <w:t xml:space="preserve"> тыс. рублей;</w:t>
      </w:r>
    </w:p>
    <w:p w:rsidR="00B11061" w:rsidRDefault="00B11061" w:rsidP="00B11061">
      <w:pPr>
        <w:pStyle w:val="ConsPlusNormal"/>
        <w:spacing w:before="160"/>
        <w:ind w:firstLine="540"/>
        <w:jc w:val="both"/>
      </w:pPr>
      <w:r>
        <w:t xml:space="preserve">2019 год </w:t>
      </w:r>
      <w:r w:rsidR="00ED6CD6">
        <w:t>–</w:t>
      </w:r>
      <w:r>
        <w:t xml:space="preserve"> </w:t>
      </w:r>
      <w:r w:rsidR="002E5E45">
        <w:t>307431,3</w:t>
      </w:r>
      <w:r>
        <w:t xml:space="preserve"> тыс. рублей;</w:t>
      </w:r>
    </w:p>
    <w:p w:rsidR="00B11061" w:rsidRDefault="00B11061" w:rsidP="00B11061">
      <w:pPr>
        <w:pStyle w:val="ConsPlusNormal"/>
        <w:spacing w:before="160"/>
        <w:ind w:firstLine="540"/>
        <w:jc w:val="both"/>
      </w:pPr>
      <w:r>
        <w:t xml:space="preserve">2020 год </w:t>
      </w:r>
      <w:r w:rsidR="002E5E45">
        <w:t>–</w:t>
      </w:r>
      <w:r>
        <w:t xml:space="preserve"> </w:t>
      </w:r>
      <w:r w:rsidR="00646213">
        <w:t>329630,4</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FE705E">
        <w:t>т</w:t>
      </w:r>
      <w:r>
        <w:t>аблице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 xml:space="preserve">проведения комплексного анализа исполнения подпрограммы с дальнейшим пересмотром критериев оценки и </w:t>
      </w:r>
      <w:r>
        <w:lastRenderedPageBreak/>
        <w:t>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муниципальной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обеспечивают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2</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2" w:name="Par448"/>
      <w:bookmarkEnd w:id="2"/>
      <w:r>
        <w:t>ПОДПРОГРАММА 2</w:t>
      </w:r>
    </w:p>
    <w:p w:rsidR="00B11061" w:rsidRDefault="00B11061" w:rsidP="00B11061">
      <w:pPr>
        <w:pStyle w:val="ConsPlusNormal"/>
        <w:jc w:val="center"/>
      </w:pPr>
      <w:r>
        <w:t>"РАЗВИТИЕ ОБЩЕГО ОБРАЗОВАНИЯ"</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2 "Развитие общего образования"</w:t>
      </w:r>
    </w:p>
    <w:p w:rsidR="00B11061" w:rsidRDefault="00B11061" w:rsidP="00B11061">
      <w:pPr>
        <w:pStyle w:val="ConsPlusNormal"/>
        <w:jc w:val="center"/>
      </w:pPr>
      <w:r>
        <w:t>(далее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общеобразовательные учреждения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условий для достижения нового качества общего образования, обеспечивающего социальную, личностную и профессиональную успешность выпускников общеобразовательных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Формирование образовательной сети и финансово-</w:t>
            </w:r>
            <w:proofErr w:type="gramStart"/>
            <w:r>
              <w:t>экономических механизмов</w:t>
            </w:r>
            <w:proofErr w:type="gramEnd"/>
            <w:r>
              <w:t>, обеспечивающих равный доступ населения к услугам общего образования детей, модернизация содержания образования и обеспечения готовности выпускников общеобразовательных организаций к дальнейшему обучению, предоставление возможности всем детям-инвалидам освоения образовательных программ общего образования в форме инклюзивного образования;</w:t>
            </w:r>
          </w:p>
          <w:p w:rsidR="00B11061" w:rsidRDefault="00B11061" w:rsidP="00727E04">
            <w:pPr>
              <w:pStyle w:val="ConsPlusNormal"/>
              <w:jc w:val="both"/>
            </w:pPr>
            <w:r>
              <w:t>создание системы школьного питания,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 с учетом возрастных особенностей ребенка, его дневной загруженности в учреждении и реализации права выбора блюд;</w:t>
            </w:r>
          </w:p>
          <w:p w:rsidR="00B11061" w:rsidRDefault="00B11061" w:rsidP="00727E04">
            <w:pPr>
              <w:pStyle w:val="ConsPlusNormal"/>
              <w:jc w:val="both"/>
            </w:pPr>
            <w:r>
              <w:t>поддержка и сопровождение одаренных детей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общего образования (выполнение муниципального задания и содержание имущества муниципальных учреждений);</w:t>
            </w:r>
          </w:p>
          <w:p w:rsidR="00B11061" w:rsidRDefault="00B11061" w:rsidP="00727E04">
            <w:pPr>
              <w:pStyle w:val="ConsPlusNormal"/>
              <w:jc w:val="both"/>
            </w:pPr>
            <w:r>
              <w:t>финансовое обеспечение в части материально-технического оснащения муниципальных образовательных учреждений;</w:t>
            </w:r>
          </w:p>
          <w:p w:rsidR="00B11061" w:rsidRDefault="00B11061" w:rsidP="00727E04">
            <w:pPr>
              <w:pStyle w:val="ConsPlusNormal"/>
              <w:jc w:val="both"/>
            </w:pPr>
            <w:r>
              <w:t>финансирование мероприятий текущего и капитального ремонта муниципальных общеобразовательных учреждений;</w:t>
            </w:r>
          </w:p>
          <w:p w:rsidR="00B11061" w:rsidRDefault="00B11061" w:rsidP="00727E04">
            <w:pPr>
              <w:pStyle w:val="ConsPlusNormal"/>
              <w:jc w:val="both"/>
            </w:pPr>
            <w:r>
              <w:t>обеспечение безопасных условий функционирования и повышения уровня пожарной безопасности муниципальных общеобразовательных учреждений;</w:t>
            </w:r>
          </w:p>
          <w:p w:rsidR="00B11061" w:rsidRDefault="00B11061" w:rsidP="00727E04">
            <w:pPr>
              <w:pStyle w:val="ConsPlusNormal"/>
              <w:jc w:val="both"/>
            </w:pPr>
            <w:r>
              <w:lastRenderedPageBreak/>
              <w:t>питание детей в общеобразовательных учреждениях;</w:t>
            </w:r>
          </w:p>
          <w:p w:rsidR="00B11061" w:rsidRDefault="00B11061" w:rsidP="00727E04">
            <w:pPr>
              <w:pStyle w:val="ConsPlusNormal"/>
              <w:jc w:val="both"/>
            </w:pPr>
            <w:r>
              <w:t>проведение праздничных мероприятий и муниципальных конкурсов; участие и сопровождение детей в городских, краевых и всероссийских конкурсах</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 охват обучающихся всеми видами питания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и этапы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2E5E45">
              <w:t>3</w:t>
            </w:r>
            <w:r w:rsidR="00646213">
              <w:t>51521,4</w:t>
            </w:r>
            <w:r>
              <w:t xml:space="preserve"> тыс. рублей, в том числе по годам:</w:t>
            </w:r>
          </w:p>
          <w:p w:rsidR="00B11061" w:rsidRDefault="00B11061" w:rsidP="00727E04">
            <w:pPr>
              <w:pStyle w:val="ConsPlusNormal"/>
              <w:jc w:val="both"/>
            </w:pPr>
            <w:r>
              <w:t>2015 год - 48103,2 тыс. рублей;</w:t>
            </w:r>
          </w:p>
          <w:p w:rsidR="00B11061" w:rsidRDefault="00B11061" w:rsidP="00727E04">
            <w:pPr>
              <w:pStyle w:val="ConsPlusNormal"/>
              <w:jc w:val="both"/>
            </w:pPr>
            <w:r>
              <w:t>2016 год - 39164,7 тыс. рублей;</w:t>
            </w:r>
          </w:p>
          <w:p w:rsidR="00B11061" w:rsidRDefault="00B11061" w:rsidP="00727E04">
            <w:pPr>
              <w:pStyle w:val="ConsPlusNormal"/>
              <w:jc w:val="both"/>
            </w:pPr>
            <w:r>
              <w:t>2017 год – 59669,6 тыс. рублей;</w:t>
            </w:r>
          </w:p>
          <w:p w:rsidR="00B11061" w:rsidRDefault="00B11061" w:rsidP="00727E04">
            <w:pPr>
              <w:pStyle w:val="ConsPlusNormal"/>
              <w:jc w:val="both"/>
            </w:pPr>
            <w:r>
              <w:t>2018 год – 5</w:t>
            </w:r>
            <w:r w:rsidR="00ED6CD6">
              <w:t>6770,2</w:t>
            </w:r>
            <w:r>
              <w:t xml:space="preserve"> тыс. рублей;</w:t>
            </w:r>
          </w:p>
          <w:p w:rsidR="00B11061" w:rsidRDefault="00B11061" w:rsidP="00727E04">
            <w:pPr>
              <w:pStyle w:val="ConsPlusNormal"/>
              <w:jc w:val="both"/>
            </w:pPr>
            <w:r>
              <w:t xml:space="preserve">2019 год </w:t>
            </w:r>
            <w:r w:rsidR="00ED6CD6">
              <w:t>–</w:t>
            </w:r>
            <w:r>
              <w:t xml:space="preserve"> </w:t>
            </w:r>
            <w:r w:rsidR="002E5E45">
              <w:t>56188,9</w:t>
            </w:r>
            <w:r>
              <w:t xml:space="preserve"> тыс. рублей;</w:t>
            </w:r>
          </w:p>
          <w:p w:rsidR="00B11061" w:rsidRDefault="00B11061" w:rsidP="00727E04">
            <w:pPr>
              <w:pStyle w:val="ConsPlusNormal"/>
              <w:jc w:val="both"/>
            </w:pPr>
            <w:r>
              <w:t xml:space="preserve">2020 год </w:t>
            </w:r>
            <w:r w:rsidR="002E5E45">
              <w:t>–</w:t>
            </w:r>
            <w:r>
              <w:t xml:space="preserve"> </w:t>
            </w:r>
            <w:r w:rsidR="00646213">
              <w:t>91624,8</w:t>
            </w:r>
            <w:r>
              <w:t xml:space="preserve"> тыс. рублей.</w:t>
            </w:r>
          </w:p>
          <w:p w:rsidR="00B11061" w:rsidRDefault="00B11061" w:rsidP="002B6648">
            <w:pPr>
              <w:pStyle w:val="ConsPlusNormal"/>
              <w:jc w:val="both"/>
            </w:pPr>
            <w:r>
              <w:t xml:space="preserve">Сумма подлежит ежегодному уточнению в соответствии с </w:t>
            </w:r>
            <w:r w:rsidR="002B6648">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окончанию реализации подпрограммы к 2020 году:</w:t>
            </w:r>
          </w:p>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 составит 99,1%;</w:t>
            </w:r>
          </w:p>
          <w:p w:rsidR="00B11061" w:rsidRDefault="00B11061" w:rsidP="00727E04">
            <w:pPr>
              <w:pStyle w:val="ConsPlusNormal"/>
              <w:jc w:val="both"/>
            </w:pPr>
            <w:proofErr w:type="gramStart"/>
            <w:r>
              <w:t>увеличение охвата горячим питанием обучающихся в муниципальных общеобразовательных организаций города Рубцовска будет доведено до 98%</w:t>
            </w:r>
            <w:proofErr w:type="gramEnd"/>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Главный приоритет системы общего образования четко обозначен в государственной программе развития образования: это качество образования. Все изменения инфраструктуры, стандартов, технологий ориентированы на то, чтобы обучающиеся максимально реализовали свой потенциал и достигли высоких результатов, адекватных современному уровню экономики и жизни. Образовательная политика в системе общего образования города Рубцовска направлена на достижение современного качества образования, обеспечение доступности качественного образования для всех категорий обучающихся независимо от места жительства, создание условий организации образовательного процесса, соответствующих современным требованиям.</w:t>
      </w:r>
    </w:p>
    <w:p w:rsidR="00B11061" w:rsidRDefault="00B11061" w:rsidP="00B11061">
      <w:pPr>
        <w:pStyle w:val="ConsPlusNormal"/>
        <w:spacing w:before="160"/>
        <w:ind w:firstLine="540"/>
        <w:jc w:val="both"/>
      </w:pPr>
      <w:r>
        <w:t xml:space="preserve">В целях реализации системы мероприятий, направленных на обеспечение конституционных прав </w:t>
      </w:r>
      <w:proofErr w:type="gramStart"/>
      <w:r>
        <w:t>граждан</w:t>
      </w:r>
      <w:proofErr w:type="gramEnd"/>
      <w:r>
        <w:t xml:space="preserve"> на общедоступное качественное образование, деятельность была направлена на решение следующих задач:</w:t>
      </w:r>
    </w:p>
    <w:p w:rsidR="00B11061" w:rsidRDefault="00B11061" w:rsidP="00B11061">
      <w:pPr>
        <w:pStyle w:val="ConsPlusNormal"/>
        <w:spacing w:before="160"/>
        <w:ind w:firstLine="540"/>
        <w:jc w:val="both"/>
      </w:pPr>
      <w:r>
        <w:t>обеспечение готовности общеобразовательных организаций к введению ФГОС основного общего образования;</w:t>
      </w:r>
    </w:p>
    <w:p w:rsidR="00B11061" w:rsidRDefault="00B11061" w:rsidP="00B11061">
      <w:pPr>
        <w:pStyle w:val="ConsPlusNormal"/>
        <w:spacing w:before="160"/>
        <w:ind w:firstLine="540"/>
        <w:jc w:val="both"/>
      </w:pPr>
      <w:r>
        <w:t>развитие системы поддержки детей с особыми образовательными потребностями;</w:t>
      </w:r>
    </w:p>
    <w:p w:rsidR="00B11061" w:rsidRDefault="00B11061" w:rsidP="00B11061">
      <w:pPr>
        <w:pStyle w:val="ConsPlusNormal"/>
        <w:spacing w:before="160"/>
        <w:ind w:firstLine="540"/>
        <w:jc w:val="both"/>
      </w:pPr>
      <w:r>
        <w:t>создание эффективной системы оценки деятельности общеобразовательных организаций;</w:t>
      </w:r>
    </w:p>
    <w:p w:rsidR="00B11061" w:rsidRDefault="00B11061" w:rsidP="00B11061">
      <w:pPr>
        <w:pStyle w:val="ConsPlusNormal"/>
        <w:spacing w:before="160"/>
        <w:ind w:firstLine="540"/>
        <w:jc w:val="both"/>
      </w:pPr>
      <w:r>
        <w:t>обеспечение оказания муниципальных услуг в электронном виде, обеспечение информационной открытости системы образования.</w:t>
      </w:r>
    </w:p>
    <w:p w:rsidR="00B11061" w:rsidRDefault="00B11061" w:rsidP="00B11061">
      <w:pPr>
        <w:pStyle w:val="ConsPlusNormal"/>
        <w:spacing w:before="160"/>
        <w:ind w:firstLine="540"/>
        <w:jc w:val="both"/>
      </w:pPr>
      <w:r>
        <w:t>Современное общество выдвигает новые требования к системе образования. Среди современных школьников больше стало одаренных детей, в то же время появилось много школьников с ОВЗ и часто болеющих, которым необходима помощь и поддержка. Дифференциация и индивидуализация обучения, учет интересов и содержание федерального государственного образовательного стандарта общего образования ценностей ребенка - некоторые из ключевых идей, заложенных в ФГОС - развивающий и прогностический инструмент модернизации системы образования.</w:t>
      </w:r>
    </w:p>
    <w:p w:rsidR="00B11061" w:rsidRDefault="00B11061" w:rsidP="00B11061">
      <w:pPr>
        <w:pStyle w:val="ConsPlusNormal"/>
        <w:spacing w:before="160"/>
        <w:ind w:firstLine="540"/>
        <w:jc w:val="both"/>
      </w:pPr>
      <w:r>
        <w:t xml:space="preserve">В 2016 - 2017 учебном году 19 общеобразовательных учреждений </w:t>
      </w:r>
      <w:proofErr w:type="gramStart"/>
      <w:r>
        <w:t>г</w:t>
      </w:r>
      <w:proofErr w:type="gramEnd"/>
      <w:r>
        <w:t>. Рубцовска продолжили работу по реализации ФГОС НОО. По новым стандартам обучалось 5619 учащихся (214 классов).</w:t>
      </w:r>
    </w:p>
    <w:p w:rsidR="00B11061" w:rsidRDefault="00B11061" w:rsidP="00B11061">
      <w:pPr>
        <w:pStyle w:val="ConsPlusNormal"/>
        <w:spacing w:before="160"/>
        <w:ind w:firstLine="540"/>
        <w:jc w:val="both"/>
      </w:pPr>
      <w:r>
        <w:t xml:space="preserve">В 2016 году в 5-х классах уже в штатном режиме реализовали ФГОС ООО 1222 учащихся города, в 6-х классах в штатном режиме - 1350 человек, в 7-х классах в </w:t>
      </w:r>
      <w:proofErr w:type="spellStart"/>
      <w:r>
        <w:t>пилотном</w:t>
      </w:r>
      <w:proofErr w:type="spellEnd"/>
      <w:r>
        <w:t xml:space="preserve"> режиме - 918 человек, в 8-х классах в </w:t>
      </w:r>
      <w:proofErr w:type="spellStart"/>
      <w:r>
        <w:t>пилотном</w:t>
      </w:r>
      <w:proofErr w:type="spellEnd"/>
      <w:r>
        <w:t xml:space="preserve"> режиме - 126 человек (5 классов гимназии N 8).</w:t>
      </w:r>
    </w:p>
    <w:p w:rsidR="00B11061" w:rsidRDefault="00B11061" w:rsidP="00B11061">
      <w:pPr>
        <w:pStyle w:val="ConsPlusNormal"/>
        <w:spacing w:before="160"/>
        <w:ind w:firstLine="540"/>
        <w:jc w:val="both"/>
      </w:pPr>
      <w:r>
        <w:t xml:space="preserve">Кабинеты начальной школы оснащены Интернетом, школьной локальной сетью, современными электронными образовательными ресурсами: интерактивными досками, принтерами, проекторами, экранами. На уроках и во внеурочной деятельности используются цифровые образовательные ресурсы, </w:t>
      </w:r>
      <w:proofErr w:type="spellStart"/>
      <w:r>
        <w:t>мультимедийные</w:t>
      </w:r>
      <w:proofErr w:type="spellEnd"/>
      <w:r>
        <w:t xml:space="preserve"> презентации, обучающие фильмы.</w:t>
      </w:r>
    </w:p>
    <w:p w:rsidR="00B11061" w:rsidRDefault="00B11061" w:rsidP="00B11061">
      <w:pPr>
        <w:pStyle w:val="ConsPlusNormal"/>
        <w:spacing w:before="160"/>
        <w:ind w:firstLine="540"/>
        <w:jc w:val="both"/>
      </w:pPr>
      <w:r>
        <w:lastRenderedPageBreak/>
        <w:t xml:space="preserve">По итогам реализации ФГОС НОО в образовательных учреждениях созданы информационные продукты в виде презентаций, демонстрирующие общественности позитивные изменения в школах в связи с реализацией ФГОС, а также </w:t>
      </w:r>
      <w:proofErr w:type="spellStart"/>
      <w:r>
        <w:t>фотоотчеты</w:t>
      </w:r>
      <w:proofErr w:type="spellEnd"/>
      <w:r>
        <w:t xml:space="preserve"> защиты проектов, буклеты, публичные отчеты на сайтах ОУ.</w:t>
      </w:r>
    </w:p>
    <w:p w:rsidR="00B11061" w:rsidRDefault="00B11061" w:rsidP="00B11061">
      <w:pPr>
        <w:pStyle w:val="ConsPlusNormal"/>
        <w:spacing w:before="160"/>
        <w:ind w:firstLine="540"/>
        <w:jc w:val="both"/>
      </w:pPr>
      <w:r>
        <w:t>Для достижения новых качественных образовательных результатов в городе последовательно проводилась работа по введению федеральных государственных образовательных стандартов начального общего образования, обеспечивающих единство обучения и воспитания. Были разработаны показатели готовности образовательных организаций к введению ФГОС начального общего образования и проанализированы:</w:t>
      </w:r>
    </w:p>
    <w:p w:rsidR="00B11061" w:rsidRDefault="00B11061" w:rsidP="00B11061">
      <w:pPr>
        <w:pStyle w:val="ConsPlusNormal"/>
        <w:spacing w:before="160"/>
        <w:ind w:firstLine="540"/>
        <w:jc w:val="both"/>
      </w:pPr>
      <w:r>
        <w:t>учебно-методическое и информационное обеспечение реализации основной образовательной программы образовательной организации;</w:t>
      </w:r>
    </w:p>
    <w:p w:rsidR="00B11061" w:rsidRDefault="00B11061" w:rsidP="00B11061">
      <w:pPr>
        <w:pStyle w:val="ConsPlusNormal"/>
        <w:spacing w:before="160"/>
        <w:ind w:firstLine="540"/>
        <w:jc w:val="both"/>
      </w:pPr>
      <w:r>
        <w:t>уровень материально-технических условий, созданных в образовательных организациях для реализации основной образовательной программы начального общего образования;</w:t>
      </w:r>
    </w:p>
    <w:p w:rsidR="00B11061" w:rsidRDefault="00B11061" w:rsidP="00B11061">
      <w:pPr>
        <w:pStyle w:val="ConsPlusNormal"/>
        <w:spacing w:before="160"/>
        <w:ind w:firstLine="540"/>
        <w:jc w:val="both"/>
      </w:pPr>
      <w:r>
        <w:t>наличие разработанной и утвержденной основной образовательной программы образовательных организаций и модели внеурочной деятельности в соответствии с уставом и основной образовательной программой;</w:t>
      </w:r>
    </w:p>
    <w:p w:rsidR="00B11061" w:rsidRDefault="00B11061" w:rsidP="00B11061">
      <w:pPr>
        <w:pStyle w:val="ConsPlusNormal"/>
        <w:spacing w:before="160"/>
        <w:ind w:firstLine="540"/>
        <w:jc w:val="both"/>
      </w:pPr>
      <w:r>
        <w:t>уровень квалификации педагогов организаций по ФГОС начального общего образования.</w:t>
      </w:r>
    </w:p>
    <w:p w:rsidR="00B11061" w:rsidRDefault="00B11061" w:rsidP="00B11061">
      <w:pPr>
        <w:pStyle w:val="ConsPlusNormal"/>
        <w:spacing w:before="160"/>
        <w:ind w:firstLine="540"/>
        <w:jc w:val="both"/>
      </w:pPr>
      <w:r>
        <w:t>Подводя итог работы учителей в условиях реализации ФГОС, следует отметить положительную динамику деятельности учащихся и педагогов. Положительным результатом введения стандарта для учителей явилось активное стремление к повышению квалификации и своего профессионального уровня, освоение новых технологий и средств обучения, появились перспективы ощутимых материальных вознаграждений. Педагогами отмечены положительные моменты реализации ФГОС НОО: в ОУ определена и реализована модель организации внеурочной деятельности, утверждена программа ОУ по повышению уровня профессионального мастерства педагогических работников в рамках реализации Стандарта, регулярно проходит информирование родителей (законных представителей) обучающихся по вопросам реализации Стандарта, а у учащихся формируются новые образовательные результаты.</w:t>
      </w:r>
    </w:p>
    <w:p w:rsidR="00B11061" w:rsidRDefault="00B11061" w:rsidP="00B11061">
      <w:pPr>
        <w:pStyle w:val="ConsPlusNormal"/>
        <w:spacing w:before="160"/>
        <w:ind w:firstLine="540"/>
        <w:jc w:val="both"/>
      </w:pPr>
      <w:r>
        <w:t xml:space="preserve">Успеваемость школьников </w:t>
      </w:r>
      <w:proofErr w:type="gramStart"/>
      <w:r>
        <w:t>г</w:t>
      </w:r>
      <w:proofErr w:type="gramEnd"/>
      <w:r>
        <w:t>. Рубцовска остается на достаточно высоком уровне и по итогам прошедшего учебного года составляет 99,9%.</w:t>
      </w:r>
    </w:p>
    <w:p w:rsidR="00B11061" w:rsidRDefault="00B11061" w:rsidP="00B11061">
      <w:pPr>
        <w:pStyle w:val="ConsPlusNormal"/>
        <w:jc w:val="both"/>
      </w:pPr>
    </w:p>
    <w:p w:rsidR="00B11061" w:rsidRDefault="00B11061" w:rsidP="00B11061">
      <w:pPr>
        <w:pStyle w:val="ConsPlusNormal"/>
        <w:jc w:val="center"/>
        <w:outlineLvl w:val="3"/>
      </w:pPr>
      <w:r>
        <w:t>Итоги</w:t>
      </w:r>
    </w:p>
    <w:p w:rsidR="00B11061" w:rsidRDefault="00B11061" w:rsidP="00B11061">
      <w:pPr>
        <w:pStyle w:val="ConsPlusNormal"/>
        <w:jc w:val="center"/>
      </w:pPr>
      <w:r>
        <w:t>учебной деятельности по 11-м классам</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906"/>
        <w:gridCol w:w="766"/>
        <w:gridCol w:w="811"/>
        <w:gridCol w:w="961"/>
        <w:gridCol w:w="946"/>
        <w:gridCol w:w="1382"/>
        <w:gridCol w:w="1928"/>
      </w:tblGrid>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Выпускники 11-х классов</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2011 год</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2012 год</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2013 год</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2014 год</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Количество выпускников</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630</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614</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578</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561</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550</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577</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Получили аттестаты</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627</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610</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575</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557</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544</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555</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Успеваемость</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99,5</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99,5</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99,5</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99,3</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99,9</w:t>
            </w:r>
          </w:p>
        </w:tc>
      </w:tr>
      <w:tr w:rsidR="00B11061" w:rsidTr="00727E04">
        <w:tc>
          <w:tcPr>
            <w:tcW w:w="190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Качество знаний</w:t>
            </w:r>
          </w:p>
        </w:tc>
        <w:tc>
          <w:tcPr>
            <w:tcW w:w="76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w:t>
            </w:r>
          </w:p>
        </w:tc>
        <w:tc>
          <w:tcPr>
            <w:tcW w:w="81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55,3</w:t>
            </w:r>
          </w:p>
        </w:tc>
        <w:tc>
          <w:tcPr>
            <w:tcW w:w="96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65,1</w:t>
            </w:r>
          </w:p>
        </w:tc>
        <w:tc>
          <w:tcPr>
            <w:tcW w:w="94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58,5</w:t>
            </w:r>
          </w:p>
        </w:tc>
        <w:tc>
          <w:tcPr>
            <w:tcW w:w="138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59,3</w:t>
            </w:r>
          </w:p>
        </w:tc>
        <w:tc>
          <w:tcPr>
            <w:tcW w:w="192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59,7</w:t>
            </w:r>
          </w:p>
        </w:tc>
      </w:tr>
      <w:tr w:rsidR="00B11061" w:rsidTr="00727E04">
        <w:tc>
          <w:tcPr>
            <w:tcW w:w="1906" w:type="dxa"/>
            <w:tcBorders>
              <w:top w:val="single" w:sz="4" w:space="0" w:color="auto"/>
              <w:left w:val="single" w:sz="4" w:space="0" w:color="auto"/>
              <w:right w:val="single" w:sz="4" w:space="0" w:color="auto"/>
            </w:tcBorders>
          </w:tcPr>
          <w:p w:rsidR="00B11061" w:rsidRDefault="00B11061" w:rsidP="00727E04">
            <w:pPr>
              <w:pStyle w:val="ConsPlusNormal"/>
              <w:jc w:val="both"/>
            </w:pPr>
            <w:r>
              <w:t>Количество медалей,</w:t>
            </w:r>
          </w:p>
        </w:tc>
        <w:tc>
          <w:tcPr>
            <w:tcW w:w="766" w:type="dxa"/>
            <w:tcBorders>
              <w:top w:val="single" w:sz="4" w:space="0" w:color="auto"/>
              <w:left w:val="single" w:sz="4" w:space="0" w:color="auto"/>
              <w:right w:val="single" w:sz="4" w:space="0" w:color="auto"/>
            </w:tcBorders>
          </w:tcPr>
          <w:p w:rsidR="00B11061" w:rsidRDefault="00B11061" w:rsidP="00727E04">
            <w:pPr>
              <w:pStyle w:val="ConsPlusNormal"/>
              <w:jc w:val="center"/>
            </w:pPr>
            <w:r>
              <w:t>76</w:t>
            </w:r>
          </w:p>
        </w:tc>
        <w:tc>
          <w:tcPr>
            <w:tcW w:w="811" w:type="dxa"/>
            <w:tcBorders>
              <w:top w:val="single" w:sz="4" w:space="0" w:color="auto"/>
              <w:left w:val="single" w:sz="4" w:space="0" w:color="auto"/>
              <w:right w:val="single" w:sz="4" w:space="0" w:color="auto"/>
            </w:tcBorders>
          </w:tcPr>
          <w:p w:rsidR="00B11061" w:rsidRDefault="00B11061" w:rsidP="00727E04">
            <w:pPr>
              <w:pStyle w:val="ConsPlusNormal"/>
              <w:jc w:val="center"/>
            </w:pPr>
            <w:r>
              <w:t>58</w:t>
            </w:r>
          </w:p>
        </w:tc>
        <w:tc>
          <w:tcPr>
            <w:tcW w:w="961" w:type="dxa"/>
            <w:tcBorders>
              <w:top w:val="single" w:sz="4" w:space="0" w:color="auto"/>
              <w:left w:val="single" w:sz="4" w:space="0" w:color="auto"/>
              <w:right w:val="single" w:sz="4" w:space="0" w:color="auto"/>
            </w:tcBorders>
          </w:tcPr>
          <w:p w:rsidR="00B11061" w:rsidRDefault="00B11061" w:rsidP="00727E04">
            <w:pPr>
              <w:pStyle w:val="ConsPlusNormal"/>
              <w:jc w:val="center"/>
            </w:pPr>
            <w:r>
              <w:t>107</w:t>
            </w:r>
          </w:p>
        </w:tc>
        <w:tc>
          <w:tcPr>
            <w:tcW w:w="946" w:type="dxa"/>
            <w:tcBorders>
              <w:top w:val="single" w:sz="4" w:space="0" w:color="auto"/>
              <w:left w:val="single" w:sz="4" w:space="0" w:color="auto"/>
              <w:right w:val="single" w:sz="4" w:space="0" w:color="auto"/>
            </w:tcBorders>
          </w:tcPr>
          <w:p w:rsidR="00B11061" w:rsidRDefault="00B11061" w:rsidP="00727E04">
            <w:pPr>
              <w:pStyle w:val="ConsPlusNormal"/>
              <w:jc w:val="center"/>
            </w:pPr>
            <w:r>
              <w:t>81</w:t>
            </w:r>
          </w:p>
        </w:tc>
        <w:tc>
          <w:tcPr>
            <w:tcW w:w="1382"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За особые успехи в учении - 82</w:t>
            </w:r>
          </w:p>
        </w:tc>
        <w:tc>
          <w:tcPr>
            <w:tcW w:w="1928"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За особые успехи в учении - 79</w:t>
            </w:r>
          </w:p>
        </w:tc>
      </w:tr>
      <w:tr w:rsidR="00B11061" w:rsidTr="00727E04">
        <w:tc>
          <w:tcPr>
            <w:tcW w:w="1906" w:type="dxa"/>
            <w:tcBorders>
              <w:left w:val="single" w:sz="4" w:space="0" w:color="auto"/>
              <w:right w:val="single" w:sz="4" w:space="0" w:color="auto"/>
            </w:tcBorders>
          </w:tcPr>
          <w:p w:rsidR="00B11061" w:rsidRDefault="00B11061" w:rsidP="00727E04">
            <w:pPr>
              <w:pStyle w:val="ConsPlusNormal"/>
              <w:jc w:val="both"/>
            </w:pPr>
            <w:r>
              <w:t>в т.ч. золотых</w:t>
            </w:r>
          </w:p>
        </w:tc>
        <w:tc>
          <w:tcPr>
            <w:tcW w:w="766" w:type="dxa"/>
            <w:tcBorders>
              <w:left w:val="single" w:sz="4" w:space="0" w:color="auto"/>
              <w:right w:val="single" w:sz="4" w:space="0" w:color="auto"/>
            </w:tcBorders>
          </w:tcPr>
          <w:p w:rsidR="00B11061" w:rsidRDefault="00B11061" w:rsidP="00727E04">
            <w:pPr>
              <w:pStyle w:val="ConsPlusNormal"/>
              <w:jc w:val="center"/>
            </w:pPr>
            <w:r>
              <w:t>47</w:t>
            </w:r>
          </w:p>
        </w:tc>
        <w:tc>
          <w:tcPr>
            <w:tcW w:w="811" w:type="dxa"/>
            <w:tcBorders>
              <w:left w:val="single" w:sz="4" w:space="0" w:color="auto"/>
              <w:right w:val="single" w:sz="4" w:space="0" w:color="auto"/>
            </w:tcBorders>
          </w:tcPr>
          <w:p w:rsidR="00B11061" w:rsidRDefault="00B11061" w:rsidP="00727E04">
            <w:pPr>
              <w:pStyle w:val="ConsPlusNormal"/>
              <w:jc w:val="center"/>
            </w:pPr>
            <w:r>
              <w:t>40</w:t>
            </w:r>
          </w:p>
        </w:tc>
        <w:tc>
          <w:tcPr>
            <w:tcW w:w="961" w:type="dxa"/>
            <w:tcBorders>
              <w:left w:val="single" w:sz="4" w:space="0" w:color="auto"/>
              <w:right w:val="single" w:sz="4" w:space="0" w:color="auto"/>
            </w:tcBorders>
          </w:tcPr>
          <w:p w:rsidR="00B11061" w:rsidRDefault="00B11061" w:rsidP="00727E04">
            <w:pPr>
              <w:pStyle w:val="ConsPlusNormal"/>
              <w:jc w:val="center"/>
            </w:pPr>
            <w:r>
              <w:t>75</w:t>
            </w:r>
          </w:p>
        </w:tc>
        <w:tc>
          <w:tcPr>
            <w:tcW w:w="946" w:type="dxa"/>
            <w:tcBorders>
              <w:left w:val="single" w:sz="4" w:space="0" w:color="auto"/>
              <w:right w:val="single" w:sz="4" w:space="0" w:color="auto"/>
            </w:tcBorders>
          </w:tcPr>
          <w:p w:rsidR="00B11061" w:rsidRDefault="00B11061" w:rsidP="00727E04">
            <w:pPr>
              <w:pStyle w:val="ConsPlusNormal"/>
              <w:jc w:val="center"/>
            </w:pPr>
            <w:r>
              <w:t>50</w:t>
            </w:r>
          </w:p>
        </w:tc>
        <w:tc>
          <w:tcPr>
            <w:tcW w:w="138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r>
      <w:tr w:rsidR="00B11061" w:rsidTr="00727E04">
        <w:tc>
          <w:tcPr>
            <w:tcW w:w="1906" w:type="dxa"/>
            <w:tcBorders>
              <w:left w:val="single" w:sz="4" w:space="0" w:color="auto"/>
              <w:bottom w:val="single" w:sz="4" w:space="0" w:color="auto"/>
              <w:right w:val="single" w:sz="4" w:space="0" w:color="auto"/>
            </w:tcBorders>
          </w:tcPr>
          <w:p w:rsidR="00B11061" w:rsidRDefault="00B11061" w:rsidP="00727E04">
            <w:pPr>
              <w:pStyle w:val="ConsPlusNormal"/>
              <w:jc w:val="both"/>
            </w:pPr>
            <w:r>
              <w:t>серебряных</w:t>
            </w:r>
          </w:p>
        </w:tc>
        <w:tc>
          <w:tcPr>
            <w:tcW w:w="766" w:type="dxa"/>
            <w:tcBorders>
              <w:left w:val="single" w:sz="4" w:space="0" w:color="auto"/>
              <w:bottom w:val="single" w:sz="4" w:space="0" w:color="auto"/>
              <w:right w:val="single" w:sz="4" w:space="0" w:color="auto"/>
            </w:tcBorders>
          </w:tcPr>
          <w:p w:rsidR="00B11061" w:rsidRDefault="00B11061" w:rsidP="00727E04">
            <w:pPr>
              <w:pStyle w:val="ConsPlusNormal"/>
              <w:jc w:val="center"/>
            </w:pPr>
            <w:r>
              <w:t>29</w:t>
            </w:r>
          </w:p>
        </w:tc>
        <w:tc>
          <w:tcPr>
            <w:tcW w:w="811" w:type="dxa"/>
            <w:tcBorders>
              <w:left w:val="single" w:sz="4" w:space="0" w:color="auto"/>
              <w:bottom w:val="single" w:sz="4" w:space="0" w:color="auto"/>
              <w:right w:val="single" w:sz="4" w:space="0" w:color="auto"/>
            </w:tcBorders>
          </w:tcPr>
          <w:p w:rsidR="00B11061" w:rsidRDefault="00B11061" w:rsidP="00727E04">
            <w:pPr>
              <w:pStyle w:val="ConsPlusNormal"/>
              <w:jc w:val="center"/>
            </w:pPr>
            <w:r>
              <w:t>18</w:t>
            </w:r>
          </w:p>
        </w:tc>
        <w:tc>
          <w:tcPr>
            <w:tcW w:w="961" w:type="dxa"/>
            <w:tcBorders>
              <w:left w:val="single" w:sz="4" w:space="0" w:color="auto"/>
              <w:bottom w:val="single" w:sz="4" w:space="0" w:color="auto"/>
              <w:right w:val="single" w:sz="4" w:space="0" w:color="auto"/>
            </w:tcBorders>
          </w:tcPr>
          <w:p w:rsidR="00B11061" w:rsidRDefault="00B11061" w:rsidP="00727E04">
            <w:pPr>
              <w:pStyle w:val="ConsPlusNormal"/>
              <w:jc w:val="center"/>
            </w:pPr>
            <w:r>
              <w:t>32</w:t>
            </w:r>
          </w:p>
        </w:tc>
        <w:tc>
          <w:tcPr>
            <w:tcW w:w="946" w:type="dxa"/>
            <w:tcBorders>
              <w:left w:val="single" w:sz="4" w:space="0" w:color="auto"/>
              <w:bottom w:val="single" w:sz="4" w:space="0" w:color="auto"/>
              <w:right w:val="single" w:sz="4" w:space="0" w:color="auto"/>
            </w:tcBorders>
          </w:tcPr>
          <w:p w:rsidR="00B11061" w:rsidRDefault="00B11061" w:rsidP="00727E04">
            <w:pPr>
              <w:pStyle w:val="ConsPlusNormal"/>
              <w:jc w:val="center"/>
            </w:pPr>
            <w:r>
              <w:t>31</w:t>
            </w:r>
          </w:p>
        </w:tc>
        <w:tc>
          <w:tcPr>
            <w:tcW w:w="1382"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r>
    </w:tbl>
    <w:p w:rsidR="00B11061" w:rsidRDefault="00B11061" w:rsidP="00B11061">
      <w:pPr>
        <w:pStyle w:val="ConsPlusNormal"/>
        <w:jc w:val="both"/>
      </w:pPr>
    </w:p>
    <w:p w:rsidR="00B11061" w:rsidRDefault="00B11061" w:rsidP="00B11061">
      <w:pPr>
        <w:pStyle w:val="ConsPlusNormal"/>
        <w:ind w:firstLine="540"/>
        <w:jc w:val="both"/>
      </w:pPr>
      <w:r>
        <w:t>Для сдачи экзаменов в форме ЕГЭ выпускники 2016 года выбрали 11 предметов.</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030"/>
        <w:gridCol w:w="1134"/>
        <w:gridCol w:w="1134"/>
        <w:gridCol w:w="1233"/>
        <w:gridCol w:w="1203"/>
        <w:gridCol w:w="1203"/>
        <w:gridCol w:w="872"/>
      </w:tblGrid>
      <w:tr w:rsidR="00B11061" w:rsidTr="00727E04">
        <w:tc>
          <w:tcPr>
            <w:tcW w:w="2030"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Предмет ЕГЭ</w:t>
            </w:r>
          </w:p>
        </w:tc>
        <w:tc>
          <w:tcPr>
            <w:tcW w:w="6779" w:type="dxa"/>
            <w:gridSpan w:val="6"/>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Средний балл</w:t>
            </w:r>
          </w:p>
        </w:tc>
      </w:tr>
      <w:tr w:rsidR="00B11061" w:rsidTr="00727E04">
        <w:tc>
          <w:tcPr>
            <w:tcW w:w="2030"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2012 год</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2013 год</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2014 год</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АК</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русский язык</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63,70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68,37</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64,03</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66,46</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67,54</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66,50</w:t>
            </w:r>
          </w:p>
        </w:tc>
      </w:tr>
      <w:tr w:rsidR="00B11061" w:rsidTr="00727E04">
        <w:tc>
          <w:tcPr>
            <w:tcW w:w="2030"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математика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45,49</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55,61</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46,34</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39,77 </w:t>
            </w:r>
            <w:proofErr w:type="gramStart"/>
            <w:r>
              <w:t>П</w:t>
            </w:r>
            <w:proofErr w:type="gramEnd"/>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45,26 </w:t>
            </w:r>
            <w:proofErr w:type="gramStart"/>
            <w:r>
              <w:t>П</w:t>
            </w:r>
            <w:proofErr w:type="gramEnd"/>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44,84</w:t>
            </w:r>
          </w:p>
        </w:tc>
      </w:tr>
      <w:tr w:rsidR="00B11061" w:rsidTr="00727E04">
        <w:tc>
          <w:tcPr>
            <w:tcW w:w="2030"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pP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3,90</w:t>
            </w:r>
            <w:proofErr w:type="gramStart"/>
            <w:r>
              <w:t xml:space="preserve"> Б</w:t>
            </w:r>
            <w:proofErr w:type="gramEnd"/>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4,10</w:t>
            </w:r>
            <w:proofErr w:type="gramStart"/>
            <w:r>
              <w:t xml:space="preserve"> Б</w:t>
            </w:r>
            <w:proofErr w:type="gramEnd"/>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4,17</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Информатика и ИКТ</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67,56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75,35</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55,86</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48,65</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55,81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56,32</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литература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67,06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69,89</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64,52</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58,57</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56,71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59,62</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биология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56,54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64,78</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60,64</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60,83</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60,71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52,75</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химия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54,77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76,65</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53,88</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60,09</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54,38</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49,55</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английский язык</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59,45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78,93</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56,87</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66,09</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65,77</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60,85</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немецкий язык</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52,50</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52,45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62,39</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51,10</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54,19</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55,05</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54,44</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география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61,04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61,14</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58,18</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59,90</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55,40</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история</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55,17</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45,25</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47,60</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49,81</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50,53</w:t>
            </w:r>
          </w:p>
        </w:tc>
      </w:tr>
      <w:tr w:rsidR="00B11061" w:rsidTr="00727E04">
        <w:tc>
          <w:tcPr>
            <w:tcW w:w="203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физика</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47,43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62,28</w:t>
            </w:r>
          </w:p>
        </w:tc>
        <w:tc>
          <w:tcPr>
            <w:tcW w:w="123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42,41</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48,75</w:t>
            </w:r>
          </w:p>
        </w:tc>
        <w:tc>
          <w:tcPr>
            <w:tcW w:w="120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48,29</w:t>
            </w:r>
          </w:p>
        </w:tc>
        <w:tc>
          <w:tcPr>
            <w:tcW w:w="87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46,96</w:t>
            </w:r>
          </w:p>
        </w:tc>
      </w:tr>
    </w:tbl>
    <w:p w:rsidR="00B11061" w:rsidRDefault="00B11061" w:rsidP="00B11061">
      <w:pPr>
        <w:pStyle w:val="ConsPlusNormal"/>
        <w:jc w:val="both"/>
      </w:pPr>
    </w:p>
    <w:p w:rsidR="00B11061" w:rsidRDefault="00B11061" w:rsidP="00B11061">
      <w:pPr>
        <w:pStyle w:val="ConsPlusNormal"/>
        <w:ind w:firstLine="540"/>
        <w:jc w:val="both"/>
      </w:pPr>
      <w:r>
        <w:t>Анализ результатов государственной итоговой аттестации показал, что уровень подготовки большинства выпускников соответствует требованиям, определенным государственным образовательным стандартом.</w:t>
      </w:r>
    </w:p>
    <w:p w:rsidR="00B11061" w:rsidRDefault="00B11061" w:rsidP="00B11061">
      <w:pPr>
        <w:pStyle w:val="ConsPlusNormal"/>
        <w:spacing w:before="160"/>
        <w:ind w:firstLine="540"/>
        <w:jc w:val="both"/>
      </w:pPr>
      <w:r>
        <w:t xml:space="preserve">В жизни каждого человека очень многое зависит от эффективности и качества образования. </w:t>
      </w:r>
      <w:proofErr w:type="gramStart"/>
      <w:r>
        <w:t>Принятые в 2012 году Указы Президента Российской Федерации от 7 мая 2012 г. № 599 "О мерах по реализации государственной политики в области образования и науки" и от 1 июня 2012 г. № 761 "О национальной стратегии действий в интересах детей на 2012 - 2017 годы" определяют задачу максимальной реализации потенциала каждого ребенка, а также базовые принципы построения общенациональной системы выявления, развития и</w:t>
      </w:r>
      <w:proofErr w:type="gramEnd"/>
      <w:r>
        <w:t xml:space="preserve"> поддержки одаренных детей и талантливой молодежи и основные направления ее функционирования. Выявление талантливых детей осуществляется в процессе реализации системы конкурсов для детей разного возраста: от познавательных конкурсов для детей начальной школы до школьных научных обществ, конференций и олимпиад для детей среднего и старшего школьного возраста. При этом реализуется идея непрерывности развития одаренного ребенка, создания условий для поддержки его одаренности на всех этапах возрастного развития. Сеть инновационных образовательных организаций, интеллектуальные и творческие конкурсы различных уровней, индивидуальные программы сопровождения талантов, мастер-классы на базе АГУ, летние профильные смены в лагерях - все эти меры позволяют выявлять и развивать талантливых и одаренных школьников.</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Не в полной мере сформирована инфраструктура образовательных учреждений, отвечающая требованиям федеральных государственных образовательных стандартов:</w:t>
      </w:r>
    </w:p>
    <w:p w:rsidR="00B11061" w:rsidRDefault="00B11061" w:rsidP="00B11061">
      <w:pPr>
        <w:pStyle w:val="ConsPlusNormal"/>
        <w:spacing w:before="160"/>
        <w:ind w:firstLine="540"/>
        <w:jc w:val="both"/>
      </w:pPr>
      <w:r>
        <w:t>не ликвидирована в ряде учреждений вторая смена;</w:t>
      </w:r>
    </w:p>
    <w:p w:rsidR="00B11061" w:rsidRDefault="00B11061" w:rsidP="00B11061">
      <w:pPr>
        <w:pStyle w:val="ConsPlusNormal"/>
        <w:spacing w:before="160"/>
        <w:ind w:firstLine="540"/>
        <w:jc w:val="both"/>
      </w:pPr>
      <w:r>
        <w:t xml:space="preserve">требуют обновления содержание и технологии образования, обеспечивающие </w:t>
      </w:r>
      <w:proofErr w:type="spellStart"/>
      <w:r>
        <w:t>компетентностное</w:t>
      </w:r>
      <w:proofErr w:type="spellEnd"/>
      <w:r>
        <w:t xml:space="preserve"> обучение.</w:t>
      </w:r>
    </w:p>
    <w:p w:rsidR="00B11061" w:rsidRDefault="00B11061" w:rsidP="00B11061">
      <w:pPr>
        <w:pStyle w:val="ConsPlusNormal"/>
        <w:spacing w:before="160"/>
        <w:ind w:firstLine="540"/>
        <w:jc w:val="both"/>
      </w:pPr>
      <w:r>
        <w:t>Отсутствует целостная результативная система работы с одаренными школьниками.</w:t>
      </w:r>
    </w:p>
    <w:p w:rsidR="00B11061" w:rsidRDefault="00B11061" w:rsidP="00B11061">
      <w:pPr>
        <w:pStyle w:val="ConsPlusNormal"/>
        <w:spacing w:before="160"/>
        <w:ind w:firstLine="540"/>
        <w:jc w:val="both"/>
      </w:pPr>
      <w:r>
        <w:t xml:space="preserve">Не в полной мере решены вопросы формирования единой </w:t>
      </w:r>
      <w:proofErr w:type="spellStart"/>
      <w:r>
        <w:t>здоровьесберегающей</w:t>
      </w:r>
      <w:proofErr w:type="spellEnd"/>
      <w:r>
        <w:t xml:space="preserve"> образовательной среды, создания системы непрерывного обучения подрастающего поколения в области культуры здоровья, проведения мониторинга индивидуального здоровья детей, а также целостной системы управления </w:t>
      </w:r>
      <w:proofErr w:type="spellStart"/>
      <w:r>
        <w:t>здоровьеориентированным</w:t>
      </w:r>
      <w:proofErr w:type="spellEnd"/>
      <w:r>
        <w:t xml:space="preserve"> образовательным пространством.</w:t>
      </w:r>
    </w:p>
    <w:p w:rsidR="00B11061" w:rsidRDefault="00B11061" w:rsidP="00B11061">
      <w:pPr>
        <w:pStyle w:val="ConsPlusNormal"/>
        <w:spacing w:before="160"/>
        <w:ind w:firstLine="540"/>
        <w:jc w:val="both"/>
      </w:pPr>
      <w:r>
        <w:t>Не полностью внедрена автоматизированная система управления образовательным процессом (электронные дневники, электронные журналы успеваемости) и т.д.</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Наряду с созданием базовых условий обучения, должна последовательно разворачиваться работа по формированию в школах современной информационной среды для преподавания (высокоскоростной доступ к сети Интернет, цифровые образовательные ресурсы нового поколения, современное экспериментальное оборудование) и управления (электронный документооборот).</w:t>
      </w:r>
    </w:p>
    <w:p w:rsidR="00B11061" w:rsidRDefault="00B11061" w:rsidP="00B11061">
      <w:pPr>
        <w:pStyle w:val="ConsPlusNormal"/>
        <w:spacing w:before="160"/>
        <w:ind w:firstLine="540"/>
        <w:jc w:val="both"/>
      </w:pPr>
      <w:r>
        <w:t>Другим приоритетом в сфере общего образования станет обеспечение учебной успешности каждого ребенка, независимо от состояния его здоровья, социального положения семьи. Для этого должна быть создана система поддержки школ и педагогов, обучающих сложные категории учащихся (дети в трудной жизненной ситуации, дети-сироты, дети с ограниченными возможностями здоровья).</w:t>
      </w:r>
    </w:p>
    <w:p w:rsidR="00B11061" w:rsidRDefault="00B11061" w:rsidP="00B11061">
      <w:pPr>
        <w:pStyle w:val="ConsPlusNormal"/>
        <w:spacing w:before="160"/>
        <w:ind w:firstLine="540"/>
        <w:jc w:val="both"/>
      </w:pPr>
      <w:r>
        <w:t>Детям-инвалидам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w:t>
      </w:r>
    </w:p>
    <w:p w:rsidR="00B11061" w:rsidRDefault="00B11061" w:rsidP="00B11061">
      <w:pPr>
        <w:pStyle w:val="ConsPlusNormal"/>
        <w:spacing w:before="160"/>
        <w:ind w:firstLine="540"/>
        <w:jc w:val="both"/>
      </w:pPr>
      <w:r>
        <w:t xml:space="preserve">Переход на федеральные государственные образовательные стандарты открывает возможности для распространения </w:t>
      </w:r>
      <w:proofErr w:type="spellStart"/>
      <w:r>
        <w:t>деятельностных</w:t>
      </w:r>
      <w:proofErr w:type="spellEnd"/>
      <w:r>
        <w:t xml:space="preserve"> (проектных, исследовательских) методов, позволяющих поддерживать у школьников интерес к учению на всем протяжении обучения, формирующих инициативность, самостоятельность, способность к сотрудничеству. Параллельно введению федеральных государственных образовательных стандартов следует продолжить работу по поиску, разработке и распространению новых эффективных средств и форм организации образовательного процесса на базе школ - инновационных площадок и их сетей.</w:t>
      </w:r>
    </w:p>
    <w:p w:rsidR="00B11061" w:rsidRDefault="00B11061" w:rsidP="00B11061">
      <w:pPr>
        <w:pStyle w:val="ConsPlusNormal"/>
        <w:spacing w:before="160"/>
        <w:ind w:firstLine="540"/>
        <w:jc w:val="both"/>
      </w:pPr>
      <w:r>
        <w:t>Безусловным приоритетом является переход от административно-командного управления системой образования к управлению, основанному на доверии и обратной связи. Для этого уже реализуются меры по укреплению участия общественности в управлении образовательными организациями, по поддержке инициатив, инноваций и экспериментов.</w:t>
      </w:r>
    </w:p>
    <w:p w:rsidR="00B11061" w:rsidRDefault="00B11061" w:rsidP="00B11061">
      <w:pPr>
        <w:pStyle w:val="ConsPlusNormal"/>
        <w:spacing w:before="160"/>
        <w:ind w:firstLine="540"/>
        <w:jc w:val="both"/>
      </w:pPr>
      <w:r>
        <w:t>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 поддержки самообразования и социализации.</w:t>
      </w:r>
    </w:p>
    <w:p w:rsidR="00B11061" w:rsidRDefault="00B11061" w:rsidP="00B11061">
      <w:pPr>
        <w:pStyle w:val="ConsPlusNormal"/>
        <w:spacing w:before="160"/>
        <w:ind w:firstLine="540"/>
        <w:jc w:val="both"/>
      </w:pPr>
      <w:r>
        <w:t xml:space="preserve">Должен быть обеспечен переход к качественно новому уровню индивидуализации образования через реализацию </w:t>
      </w:r>
      <w:r>
        <w:lastRenderedPageBreak/>
        <w:t>учебных траекторий в образовательных организациях, в формах семейного образования, самообразования.</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Приоритеты муниципальной политики в сфере образования на период до 2020 года сформированы с учетом целей и задач, представленных в следующих стратегических документах федерального уровня:</w:t>
      </w:r>
    </w:p>
    <w:p w:rsidR="00B11061" w:rsidRDefault="00B11061" w:rsidP="00B11061">
      <w:pPr>
        <w:pStyle w:val="ConsPlusNormal"/>
        <w:spacing w:before="160"/>
        <w:ind w:firstLine="540"/>
        <w:jc w:val="both"/>
      </w:pPr>
      <w:r>
        <w:t>приказ Министерства образования и науки Российской Федерации от 06.10.2009 N 373 "Об утверждении и введении в действие Федерального государственного образовательного стандарта начального общего образования";</w:t>
      </w:r>
    </w:p>
    <w:p w:rsidR="00B11061" w:rsidRDefault="00B11061" w:rsidP="00B11061">
      <w:pPr>
        <w:pStyle w:val="ConsPlusNormal"/>
        <w:spacing w:before="160"/>
        <w:ind w:firstLine="540"/>
        <w:jc w:val="both"/>
      </w:pPr>
      <w:r>
        <w:t>приказ Министерства образования и науки Российской Федерации от 17.12.2010 N 1897 "Об утверждении федерального государственного образовательного стандарта основного общего образования".</w:t>
      </w:r>
    </w:p>
    <w:p w:rsidR="00B11061" w:rsidRDefault="00B11061" w:rsidP="00B11061">
      <w:pPr>
        <w:pStyle w:val="ConsPlusNormal"/>
        <w:spacing w:before="160"/>
        <w:ind w:firstLine="540"/>
        <w:jc w:val="both"/>
      </w:pPr>
      <w:r>
        <w:t>Основным направлением государственной политики в сфере общего образования детей на период реализации подпрограммы является обеспечение равенства доступа к качественному образованию и обновление его содержания и технологий образования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w:t>
      </w:r>
    </w:p>
    <w:p w:rsidR="00B11061" w:rsidRDefault="00B11061" w:rsidP="00B11061">
      <w:pPr>
        <w:pStyle w:val="ConsPlusNormal"/>
        <w:jc w:val="both"/>
      </w:pPr>
    </w:p>
    <w:p w:rsidR="00B11061" w:rsidRDefault="00B11061" w:rsidP="00B11061">
      <w:pPr>
        <w:pStyle w:val="ConsPlusNormal"/>
        <w:jc w:val="center"/>
        <w:outlineLvl w:val="3"/>
      </w:pPr>
      <w:r>
        <w:t>2.2. Цель и задачи подпрограммы</w:t>
      </w:r>
    </w:p>
    <w:p w:rsidR="00B11061" w:rsidRDefault="00B11061" w:rsidP="00B11061">
      <w:pPr>
        <w:pStyle w:val="ConsPlusNormal"/>
        <w:jc w:val="both"/>
      </w:pPr>
    </w:p>
    <w:p w:rsidR="00B11061" w:rsidRDefault="00B11061" w:rsidP="00EB4D9C">
      <w:pPr>
        <w:pStyle w:val="ConsPlusNormal"/>
        <w:ind w:firstLine="540"/>
        <w:jc w:val="both"/>
      </w:pPr>
      <w:r>
        <w:t>Целью подпрограммы является создание условий для достижения нового качества общего образования, обеспечивающего социальную, личностную и профессиональную успешность выпускников общеобразовательных учреждений.</w:t>
      </w:r>
    </w:p>
    <w:p w:rsidR="00B11061" w:rsidRDefault="00B11061" w:rsidP="00B11061">
      <w:pPr>
        <w:pStyle w:val="ConsPlusNormal"/>
        <w:spacing w:before="160"/>
        <w:ind w:firstLine="540"/>
        <w:jc w:val="both"/>
      </w:pPr>
      <w:r>
        <w:t>Задачи подпрограммы:</w:t>
      </w:r>
    </w:p>
    <w:p w:rsidR="00B11061" w:rsidRDefault="00B11061" w:rsidP="00B11061">
      <w:pPr>
        <w:pStyle w:val="ConsPlusNormal"/>
        <w:spacing w:before="160"/>
        <w:ind w:firstLine="540"/>
        <w:jc w:val="both"/>
      </w:pPr>
      <w:r>
        <w:t>формирование образовательной сети, обеспечивающих равный доступ населения к услугам общего образования детей, модернизация содержания образования и обеспечения готовности выпускников общеобразовательных организаций к дальнейшему обучению, предоставление возможности всем детям-инвалидам освоения образовательных программ общего образования в форме инклюзивного образования;</w:t>
      </w:r>
    </w:p>
    <w:p w:rsidR="00B11061" w:rsidRDefault="00B11061" w:rsidP="00B11061">
      <w:pPr>
        <w:pStyle w:val="ConsPlusNormal"/>
        <w:spacing w:before="160"/>
        <w:ind w:firstLine="540"/>
        <w:jc w:val="both"/>
      </w:pPr>
      <w:r>
        <w:t>создание системы школьного питания,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 с учетом возрастных особенностей ребенка, его дневной загруженности в учреждении и реализации права выбора блюд;</w:t>
      </w:r>
    </w:p>
    <w:p w:rsidR="00EB4D9C" w:rsidRDefault="00B11061" w:rsidP="004906FC">
      <w:pPr>
        <w:pStyle w:val="ConsPlusNormal"/>
        <w:spacing w:before="160"/>
        <w:ind w:firstLine="539"/>
        <w:jc w:val="both"/>
      </w:pPr>
      <w:r>
        <w:t>поддержка и сопровождение одаренных детей.</w:t>
      </w:r>
    </w:p>
    <w:p w:rsidR="00B11061" w:rsidRDefault="00B11061" w:rsidP="004906FC">
      <w:pPr>
        <w:pStyle w:val="ConsPlusNormal"/>
        <w:spacing w:before="160"/>
        <w:ind w:firstLine="539"/>
        <w:jc w:val="both"/>
      </w:pPr>
      <w:proofErr w:type="gramStart"/>
      <w:r>
        <w:t>Компенсационные выплаты на питание из средств муниципального бюджета предоставляются детям из малообеспеченных семей, по каким-либо причинам не состоящих на учете в органах социальной защиты населения, детям из очень неблагополучных семей, состоящих на учете в органах социальной защиты населения, в которых родители не обеспечивают оплату школьного питания</w:t>
      </w:r>
      <w:r w:rsidR="00EB4D9C">
        <w:t xml:space="preserve"> до 01 сентября 2020 года.</w:t>
      </w:r>
      <w:proofErr w:type="gramEnd"/>
    </w:p>
    <w:p w:rsidR="00EB4D9C" w:rsidRPr="00EB4D9C" w:rsidRDefault="00EB4D9C" w:rsidP="004906FC">
      <w:pPr>
        <w:spacing w:before="160" w:after="0" w:line="240" w:lineRule="auto"/>
        <w:ind w:firstLine="539"/>
        <w:jc w:val="both"/>
        <w:rPr>
          <w:rFonts w:ascii="Arial" w:hAnsi="Arial" w:cs="Arial"/>
          <w:sz w:val="16"/>
          <w:szCs w:val="16"/>
        </w:rPr>
      </w:pPr>
      <w:r w:rsidRPr="00EB4D9C">
        <w:rPr>
          <w:rFonts w:ascii="Arial" w:hAnsi="Arial" w:cs="Arial"/>
          <w:sz w:val="16"/>
          <w:szCs w:val="16"/>
        </w:rPr>
        <w:t xml:space="preserve">Бесплатное двухразовое питание </w:t>
      </w:r>
      <w:proofErr w:type="gramStart"/>
      <w:r w:rsidRPr="00EB4D9C">
        <w:rPr>
          <w:rFonts w:ascii="Arial" w:hAnsi="Arial" w:cs="Arial"/>
          <w:sz w:val="16"/>
          <w:szCs w:val="16"/>
        </w:rPr>
        <w:t>обучающимся</w:t>
      </w:r>
      <w:proofErr w:type="gramEnd"/>
      <w:r w:rsidRPr="00EB4D9C">
        <w:rPr>
          <w:rFonts w:ascii="Arial" w:hAnsi="Arial" w:cs="Arial"/>
          <w:sz w:val="16"/>
          <w:szCs w:val="16"/>
        </w:rPr>
        <w:t xml:space="preserve"> с ограниченными возможностями здоровья, осваивающие адаптированные общеобразовательные программы начального общего, основного общего или среднего общего образования </w:t>
      </w:r>
      <w:r w:rsidRPr="00EB4D9C">
        <w:rPr>
          <w:rFonts w:ascii="Arial" w:eastAsia="Times New Roman" w:hAnsi="Arial" w:cs="Arial"/>
          <w:sz w:val="16"/>
          <w:szCs w:val="16"/>
        </w:rPr>
        <w:t>в муниципальных бюджетных общеобразовательных учреждениях</w:t>
      </w:r>
      <w:r w:rsidRPr="00EB4D9C">
        <w:rPr>
          <w:rFonts w:ascii="Arial" w:hAnsi="Arial" w:cs="Arial"/>
          <w:sz w:val="16"/>
          <w:szCs w:val="16"/>
        </w:rPr>
        <w:t>, предоставляется с 01 января 2020 года.</w:t>
      </w:r>
    </w:p>
    <w:p w:rsidR="00EB4D9C" w:rsidRPr="00EB4D9C" w:rsidRDefault="00EB4D9C" w:rsidP="004906FC">
      <w:pPr>
        <w:pStyle w:val="ConsPlusNormal"/>
        <w:spacing w:before="160"/>
        <w:ind w:firstLine="539"/>
        <w:jc w:val="both"/>
      </w:pPr>
      <w:r w:rsidRPr="00EB4D9C">
        <w:t xml:space="preserve">Бесплатное горячее </w:t>
      </w:r>
      <w:proofErr w:type="gramStart"/>
      <w:r w:rsidRPr="00EB4D9C">
        <w:t>питание</w:t>
      </w:r>
      <w:proofErr w:type="gramEnd"/>
      <w:r w:rsidRPr="00EB4D9C">
        <w:rPr>
          <w:rFonts w:eastAsia="Times New Roman"/>
        </w:rPr>
        <w:t xml:space="preserve"> </w:t>
      </w:r>
      <w:r w:rsidRPr="00EB4D9C">
        <w:t>обучающимся</w:t>
      </w:r>
      <w:r w:rsidRPr="00EB4D9C">
        <w:rPr>
          <w:rFonts w:eastAsia="Times New Roman"/>
        </w:rPr>
        <w:t xml:space="preserve"> по образовательным программам начального общего образования в муниципальных бюджетных общеобразовательных учреждениях</w:t>
      </w:r>
      <w:r w:rsidRPr="00EB4D9C">
        <w:t xml:space="preserve"> предоставляется с 01 сентября 2020 года.</w:t>
      </w:r>
    </w:p>
    <w:p w:rsidR="00B11061" w:rsidRDefault="00B11061" w:rsidP="00B11061">
      <w:pPr>
        <w:pStyle w:val="ConsPlusNormal"/>
        <w:jc w:val="both"/>
      </w:pPr>
    </w:p>
    <w:p w:rsidR="00B11061" w:rsidRDefault="00B11061" w:rsidP="00B11061">
      <w:pPr>
        <w:pStyle w:val="ConsPlusNormal"/>
        <w:jc w:val="center"/>
        <w:outlineLvl w:val="3"/>
      </w:pPr>
      <w:r>
        <w:t>2.3. Целевые показатели подпрограммы</w:t>
      </w:r>
    </w:p>
    <w:p w:rsidR="00B11061" w:rsidRDefault="00B11061" w:rsidP="00B11061">
      <w:pPr>
        <w:pStyle w:val="ConsPlusNormal"/>
        <w:jc w:val="both"/>
      </w:pPr>
    </w:p>
    <w:p w:rsidR="00B11061" w:rsidRDefault="00B11061" w:rsidP="00B11061">
      <w:pPr>
        <w:pStyle w:val="ConsPlusNormal"/>
        <w:ind w:firstLine="540"/>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w:t>
      </w:r>
    </w:p>
    <w:p w:rsidR="00B11061" w:rsidRDefault="00B11061" w:rsidP="00B11061">
      <w:pPr>
        <w:pStyle w:val="ConsPlusNormal"/>
        <w:spacing w:before="160"/>
        <w:ind w:firstLine="540"/>
        <w:jc w:val="both"/>
      </w:pPr>
      <w:r>
        <w:t xml:space="preserve">охват </w:t>
      </w:r>
      <w:proofErr w:type="gramStart"/>
      <w:r>
        <w:t>обучающихся</w:t>
      </w:r>
      <w:proofErr w:type="gramEnd"/>
      <w:r>
        <w:t xml:space="preserve"> всеми видами питания (в Таблице № 1а).</w:t>
      </w:r>
    </w:p>
    <w:p w:rsidR="00B11061" w:rsidRDefault="00B11061" w:rsidP="00B11061">
      <w:pPr>
        <w:pStyle w:val="ConsPlusNormal"/>
        <w:jc w:val="both"/>
      </w:pPr>
    </w:p>
    <w:p w:rsidR="00B11061" w:rsidRDefault="00B11061" w:rsidP="00B11061">
      <w:pPr>
        <w:pStyle w:val="ConsPlusNormal"/>
        <w:jc w:val="center"/>
        <w:outlineLvl w:val="3"/>
      </w:pPr>
      <w:r>
        <w:t>2.4.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рассчитан на 6 лет с 2015 года по 2020 год.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По итогам реализации подпрограммы к 2020 году:</w:t>
      </w:r>
    </w:p>
    <w:p w:rsidR="00B11061" w:rsidRDefault="00B11061" w:rsidP="00B11061">
      <w:pPr>
        <w:pStyle w:val="ConsPlusNormal"/>
        <w:spacing w:before="160"/>
        <w:ind w:firstLine="540"/>
        <w:jc w:val="both"/>
      </w:pPr>
      <w:r>
        <w:t xml:space="preserve">доля лиц, сдавших единый государственный экзамен по русскому языку и математике, в </w:t>
      </w:r>
      <w:proofErr w:type="gramStart"/>
      <w:r>
        <w:t>общей численности выпускников общеобразовательных организаций, участвовавших в едином государственном экзамене по данным предметам составит</w:t>
      </w:r>
      <w:proofErr w:type="gramEnd"/>
      <w:r>
        <w:t xml:space="preserve"> 99,1%;</w:t>
      </w:r>
    </w:p>
    <w:p w:rsidR="00B11061" w:rsidRDefault="00B11061" w:rsidP="00B11061">
      <w:pPr>
        <w:pStyle w:val="ConsPlusNormal"/>
        <w:spacing w:before="160"/>
        <w:ind w:firstLine="540"/>
        <w:jc w:val="both"/>
      </w:pPr>
      <w:proofErr w:type="gramStart"/>
      <w:r>
        <w:t>увеличение охвата горячим питанием обучающихся в муниципальных общеобразовательных организаций города Рубцовска будет доведено до 98%.</w:t>
      </w:r>
      <w:proofErr w:type="gramEnd"/>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lastRenderedPageBreak/>
        <w:t>Подпрограмма 2 содержит 6 основных мероприятий, направленных на реализацию приоритетных направлений развития общего образования:</w:t>
      </w:r>
    </w:p>
    <w:p w:rsidR="00B11061" w:rsidRDefault="00B11061" w:rsidP="00B11061">
      <w:pPr>
        <w:pStyle w:val="ConsPlusNormal"/>
        <w:spacing w:before="160"/>
        <w:ind w:firstLine="540"/>
        <w:jc w:val="both"/>
      </w:pPr>
      <w:r>
        <w:t>Основное мероприятие 1. "Обеспечение государственной гарантии доступности общего образования (выполнение муниципального задания и содержание имущества муниципальных учреждений)".</w:t>
      </w:r>
    </w:p>
    <w:p w:rsidR="00B11061" w:rsidRDefault="00B11061" w:rsidP="00B11061">
      <w:pPr>
        <w:pStyle w:val="ConsPlusNormal"/>
        <w:spacing w:before="160"/>
        <w:ind w:firstLine="540"/>
        <w:jc w:val="both"/>
      </w:pPr>
      <w:r>
        <w:t>Основное мероприятие 2. "Финансирование мероприятий текущего и капитального ремонта муниципальных общеобразовательных учреждений".</w:t>
      </w:r>
    </w:p>
    <w:p w:rsidR="00B11061" w:rsidRDefault="00B11061" w:rsidP="00B11061">
      <w:pPr>
        <w:pStyle w:val="ConsPlusNormal"/>
        <w:spacing w:before="160"/>
        <w:ind w:firstLine="540"/>
        <w:jc w:val="both"/>
      </w:pPr>
      <w:r>
        <w:t>Основное мероприятие 3. "Финансовое обеспечение в части материально-технического оснащения муниципальных образовательных учреждений".</w:t>
      </w:r>
    </w:p>
    <w:p w:rsidR="00B11061" w:rsidRDefault="00B11061" w:rsidP="00B11061">
      <w:pPr>
        <w:pStyle w:val="ConsPlusNormal"/>
        <w:spacing w:before="160"/>
        <w:ind w:firstLine="540"/>
        <w:jc w:val="both"/>
      </w:pPr>
      <w:r>
        <w:t>Основное мероприятие 4.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Основное мероприятие 5. "Питание детей в общеобразовательных учреждениях".</w:t>
      </w:r>
    </w:p>
    <w:p w:rsidR="00B11061" w:rsidRDefault="00B11061" w:rsidP="00B11061">
      <w:pPr>
        <w:pStyle w:val="ConsPlusNormal"/>
        <w:spacing w:before="160"/>
        <w:ind w:firstLine="540"/>
        <w:jc w:val="both"/>
      </w:pPr>
      <w:r>
        <w:t>Основное мероприятие 6. "Проведение праздничных мероприятий и муниципальных конкурсов; участие и сопровождение детей в городских, краевых и всероссийских конкурсах".</w:t>
      </w:r>
    </w:p>
    <w:p w:rsidR="00B11061" w:rsidRDefault="00B11061" w:rsidP="00B11061">
      <w:pPr>
        <w:pStyle w:val="ConsPlusNormal"/>
        <w:spacing w:before="160"/>
        <w:ind w:firstLine="540"/>
        <w:jc w:val="both"/>
      </w:pPr>
      <w:r>
        <w:t>Перечень подпрограммных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2E5E45">
        <w:t>3</w:t>
      </w:r>
      <w:r w:rsidR="00646213">
        <w:t>51521,4</w:t>
      </w:r>
      <w:r w:rsidR="007F093F">
        <w:t xml:space="preserve"> </w:t>
      </w:r>
      <w:r>
        <w:t>тыс. рублей, в том числе по годам:</w:t>
      </w:r>
    </w:p>
    <w:p w:rsidR="00B11061" w:rsidRDefault="00B11061" w:rsidP="00B11061">
      <w:pPr>
        <w:pStyle w:val="ConsPlusNormal"/>
        <w:spacing w:before="160"/>
        <w:ind w:firstLine="540"/>
        <w:jc w:val="both"/>
      </w:pPr>
      <w:r>
        <w:t>2015 год - 48103,2 тыс. рублей;</w:t>
      </w:r>
    </w:p>
    <w:p w:rsidR="00B11061" w:rsidRDefault="00B11061" w:rsidP="00B11061">
      <w:pPr>
        <w:pStyle w:val="ConsPlusNormal"/>
        <w:spacing w:before="160"/>
        <w:ind w:firstLine="540"/>
        <w:jc w:val="both"/>
      </w:pPr>
      <w:r>
        <w:t>2016 год - 39164,7 тыс. рублей;</w:t>
      </w:r>
    </w:p>
    <w:p w:rsidR="00B11061" w:rsidRDefault="00B11061" w:rsidP="00B11061">
      <w:pPr>
        <w:pStyle w:val="ConsPlusNormal"/>
        <w:spacing w:before="160"/>
        <w:ind w:firstLine="540"/>
        <w:jc w:val="both"/>
      </w:pPr>
      <w:r>
        <w:t>2017 год – 59669,6 тыс. рублей;</w:t>
      </w:r>
    </w:p>
    <w:p w:rsidR="00B11061" w:rsidRDefault="00B11061" w:rsidP="00B11061">
      <w:pPr>
        <w:pStyle w:val="ConsPlusNormal"/>
        <w:spacing w:before="160"/>
        <w:ind w:firstLine="540"/>
        <w:jc w:val="both"/>
      </w:pPr>
      <w:r>
        <w:t>2018 год – 5</w:t>
      </w:r>
      <w:r w:rsidR="002B6648">
        <w:t>6</w:t>
      </w:r>
      <w:r w:rsidR="00512601">
        <w:t>770,2</w:t>
      </w:r>
      <w:r>
        <w:t xml:space="preserve"> тыс. рублей;</w:t>
      </w:r>
    </w:p>
    <w:p w:rsidR="00B11061" w:rsidRDefault="00B11061" w:rsidP="00B11061">
      <w:pPr>
        <w:pStyle w:val="ConsPlusNormal"/>
        <w:spacing w:before="160"/>
        <w:ind w:firstLine="540"/>
        <w:jc w:val="both"/>
      </w:pPr>
      <w:r>
        <w:t xml:space="preserve">2019 год </w:t>
      </w:r>
      <w:r w:rsidR="00512601">
        <w:t>–</w:t>
      </w:r>
      <w:r>
        <w:t xml:space="preserve"> </w:t>
      </w:r>
      <w:r w:rsidR="002E5E45">
        <w:t>56188,9</w:t>
      </w:r>
      <w:r>
        <w:t xml:space="preserve"> тыс. рублей;</w:t>
      </w:r>
    </w:p>
    <w:p w:rsidR="00B11061" w:rsidRDefault="00B11061" w:rsidP="00B11061">
      <w:pPr>
        <w:pStyle w:val="ConsPlusNormal"/>
        <w:spacing w:before="160"/>
        <w:ind w:firstLine="540"/>
        <w:jc w:val="both"/>
      </w:pPr>
      <w:r>
        <w:t xml:space="preserve">2020 год </w:t>
      </w:r>
      <w:r w:rsidR="002E5E45">
        <w:t>–</w:t>
      </w:r>
      <w:r>
        <w:t xml:space="preserve"> </w:t>
      </w:r>
      <w:r w:rsidR="00646213">
        <w:t>91624,8</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2B6648">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муниципальной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lastRenderedPageBreak/>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муниципальную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обеспечивают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3</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3" w:name="Par789"/>
      <w:bookmarkEnd w:id="3"/>
      <w:r>
        <w:t>ПОДПРОГРАММА 3</w:t>
      </w:r>
    </w:p>
    <w:p w:rsidR="00B11061" w:rsidRDefault="00B11061" w:rsidP="00B11061">
      <w:pPr>
        <w:pStyle w:val="ConsPlusNormal"/>
        <w:jc w:val="center"/>
      </w:pPr>
      <w:r>
        <w:t>"РАЗВИТИЕ ДОПОЛНИТЕЛЬНОГО ОБРАЗОВАНИЯ"</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3 "Развитие дополнительного образования"</w:t>
      </w:r>
    </w:p>
    <w:p w:rsidR="00B11061" w:rsidRDefault="00B11061" w:rsidP="00B11061">
      <w:pPr>
        <w:pStyle w:val="ConsPlusNormal"/>
        <w:jc w:val="center"/>
      </w:pPr>
      <w:r>
        <w:t>(далее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Соисполнители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образовательные учреждения дополнительного образования детей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Развитие инфраструктуры и организационно-</w:t>
            </w:r>
            <w:proofErr w:type="gramStart"/>
            <w:r>
              <w:t>экономических механизмов</w:t>
            </w:r>
            <w:proofErr w:type="gramEnd"/>
            <w:r>
              <w:t>, обеспечивающих максимально равную доступность услуг дополнительного образования детей независимо от социально-экономического статуса и состояния здоровья;</w:t>
            </w:r>
          </w:p>
          <w:p w:rsidR="00B11061" w:rsidRDefault="00B11061" w:rsidP="00727E04">
            <w:pPr>
              <w:pStyle w:val="ConsPlusNormal"/>
              <w:jc w:val="both"/>
            </w:pPr>
            <w:r>
              <w:t>обеспечение развития дополнительного образования, соответствующего современным требованиям</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государственной гарантии доступности дополнительного образования (выполнение муниципального задания и содержание имущества муниципальных учреждений)</w:t>
            </w:r>
            <w:r w:rsidR="005F3488">
              <w:t>;</w:t>
            </w:r>
          </w:p>
          <w:p w:rsidR="005F3488" w:rsidRDefault="005F3488" w:rsidP="00727E04">
            <w:pPr>
              <w:pStyle w:val="ConsPlusNormal"/>
              <w:jc w:val="both"/>
            </w:pPr>
            <w:r>
              <w:t>обеспечение персонифицированного финансирования дополнительного образования детей;</w:t>
            </w:r>
          </w:p>
          <w:p w:rsidR="00B11061" w:rsidRDefault="00B11061" w:rsidP="00727E04">
            <w:pPr>
              <w:pStyle w:val="ConsPlusNormal"/>
              <w:jc w:val="both"/>
            </w:pPr>
            <w:r>
              <w:t>финансирование мероприятий текущего и капитального ремонта учреждений дополнительного образования;</w:t>
            </w:r>
          </w:p>
          <w:p w:rsidR="00B11061" w:rsidRDefault="00B11061" w:rsidP="00727E04">
            <w:pPr>
              <w:pStyle w:val="ConsPlusNormal"/>
              <w:jc w:val="both"/>
            </w:pPr>
            <w:r>
              <w:t>финансовое обеспечение материально-технического оснащения муниципальных образовательных услуг;</w:t>
            </w:r>
          </w:p>
          <w:p w:rsidR="00B11061" w:rsidRDefault="00B11061" w:rsidP="00727E04">
            <w:pPr>
              <w:pStyle w:val="ConsPlusNormal"/>
              <w:jc w:val="both"/>
            </w:pPr>
            <w:r>
              <w:t>обеспечение безопасных условий функционирования и повышение уровня пожарной безопасности муниципальных образовательных учреждений</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Число детей, ставших лауреатами и призерами международных, всероссийских и региональных мероприятий (конкурсов)</w:t>
            </w:r>
            <w:r w:rsidR="005F3488">
              <w:t>;</w:t>
            </w:r>
          </w:p>
          <w:p w:rsidR="007654B5" w:rsidRPr="007654B5" w:rsidRDefault="007654B5" w:rsidP="00727E04">
            <w:pPr>
              <w:pStyle w:val="ConsPlusNormal"/>
              <w:jc w:val="both"/>
            </w:pPr>
            <w:r w:rsidRPr="007654B5">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p w:rsidR="007654B5" w:rsidRDefault="007654B5" w:rsidP="00727E04">
            <w:pPr>
              <w:pStyle w:val="ConsPlusNormal"/>
              <w:jc w:val="both"/>
            </w:pPr>
            <w:r w:rsidRPr="007654B5">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реализации подпрограммы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Общий объем финансирования подпрограммы составляет 2</w:t>
            </w:r>
            <w:r w:rsidR="004906FC">
              <w:t>8</w:t>
            </w:r>
            <w:r w:rsidR="005F3488">
              <w:t>8</w:t>
            </w:r>
            <w:r w:rsidR="004906FC">
              <w:t>540,8</w:t>
            </w:r>
            <w:r>
              <w:t xml:space="preserve"> тыс. рублей, в том числе по годам:</w:t>
            </w:r>
          </w:p>
          <w:p w:rsidR="00B11061" w:rsidRDefault="00B11061" w:rsidP="00727E04">
            <w:pPr>
              <w:pStyle w:val="ConsPlusNormal"/>
              <w:jc w:val="both"/>
            </w:pPr>
            <w:r>
              <w:t>2015 год - 38389,2 тыс. рублей;</w:t>
            </w:r>
          </w:p>
          <w:p w:rsidR="00B11061" w:rsidRDefault="00B11061" w:rsidP="00727E04">
            <w:pPr>
              <w:pStyle w:val="ConsPlusNormal"/>
              <w:jc w:val="both"/>
            </w:pPr>
            <w:r>
              <w:t>2016 год - 34348,3 тыс. рублей;</w:t>
            </w:r>
          </w:p>
          <w:p w:rsidR="00B11061" w:rsidRDefault="00B11061" w:rsidP="00727E04">
            <w:pPr>
              <w:pStyle w:val="ConsPlusNormal"/>
              <w:jc w:val="both"/>
            </w:pPr>
            <w:r>
              <w:t>2017 год – 38498,5 тыс. рублей;</w:t>
            </w:r>
          </w:p>
          <w:p w:rsidR="00B11061" w:rsidRDefault="00B11061" w:rsidP="00727E04">
            <w:pPr>
              <w:pStyle w:val="ConsPlusNormal"/>
              <w:jc w:val="both"/>
            </w:pPr>
            <w:r>
              <w:lastRenderedPageBreak/>
              <w:t xml:space="preserve">2018 год – </w:t>
            </w:r>
            <w:r w:rsidR="00512601">
              <w:t>50604,9</w:t>
            </w:r>
            <w:r w:rsidR="002B6648">
              <w:t xml:space="preserve"> </w:t>
            </w:r>
            <w:r>
              <w:t>тыс. рублей;</w:t>
            </w:r>
          </w:p>
          <w:p w:rsidR="00B11061" w:rsidRDefault="00B11061" w:rsidP="00727E04">
            <w:pPr>
              <w:pStyle w:val="ConsPlusNormal"/>
              <w:jc w:val="both"/>
            </w:pPr>
            <w:r>
              <w:t xml:space="preserve">2019 год </w:t>
            </w:r>
            <w:r w:rsidR="00512601">
              <w:t>–</w:t>
            </w:r>
            <w:r>
              <w:t xml:space="preserve"> </w:t>
            </w:r>
            <w:r w:rsidR="005F3488">
              <w:t>61665,1</w:t>
            </w:r>
            <w:r>
              <w:t xml:space="preserve"> тыс. рублей;</w:t>
            </w:r>
          </w:p>
          <w:p w:rsidR="00B11061" w:rsidRDefault="00B11061" w:rsidP="00727E04">
            <w:pPr>
              <w:pStyle w:val="ConsPlusNormal"/>
              <w:jc w:val="both"/>
            </w:pPr>
            <w:r>
              <w:t xml:space="preserve">2020 год </w:t>
            </w:r>
            <w:r w:rsidR="005F3488">
              <w:t>–</w:t>
            </w:r>
            <w:r>
              <w:t xml:space="preserve"> </w:t>
            </w:r>
            <w:r w:rsidR="004906FC">
              <w:t>65034,8</w:t>
            </w:r>
            <w:r>
              <w:t xml:space="preserve"> тыс. рублей.</w:t>
            </w:r>
          </w:p>
          <w:p w:rsidR="00B11061" w:rsidRDefault="00B11061" w:rsidP="002B6648">
            <w:pPr>
              <w:pStyle w:val="ConsPlusNormal"/>
              <w:jc w:val="both"/>
            </w:pPr>
            <w:r>
              <w:t xml:space="preserve">Сумма подлежит ежегодному уточнению в соответствии с </w:t>
            </w:r>
            <w:r w:rsidR="002B6648">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2020 году планируется достичь следующих результатов:</w:t>
            </w:r>
          </w:p>
          <w:p w:rsidR="00B11061" w:rsidRDefault="00B11061" w:rsidP="00727E04">
            <w:pPr>
              <w:pStyle w:val="ConsPlusNormal"/>
              <w:jc w:val="both"/>
            </w:pPr>
            <w:r>
              <w:t>увеличится число детей и молодежи, ставших лауреатами и призерами международных, всероссийских и региональных мероприятий (конкурсов) до 485 человек</w:t>
            </w:r>
          </w:p>
          <w:p w:rsidR="00BB1E83" w:rsidRPr="00BB1E83" w:rsidRDefault="00BB1E83" w:rsidP="00727E04">
            <w:pPr>
              <w:pStyle w:val="ConsPlusNormal"/>
              <w:jc w:val="both"/>
            </w:pPr>
            <w:r w:rsidRPr="00BB1E83">
              <w:t xml:space="preserve">доля детей в возрасте от 5 до 18 лет, получающих дополнительное образование с использованием сертификата дополнительного образования, в </w:t>
            </w:r>
            <w:proofErr w:type="gramStart"/>
            <w:r w:rsidRPr="00BB1E83">
              <w:t>общей численности детей, получающих дополнительное образование за счет бюджетных средств составит</w:t>
            </w:r>
            <w:proofErr w:type="gramEnd"/>
            <w:r w:rsidRPr="00BB1E83">
              <w:t xml:space="preserve"> 100%;</w:t>
            </w:r>
          </w:p>
          <w:p w:rsidR="00A1220D" w:rsidRDefault="00BB1E83" w:rsidP="00BB1E83">
            <w:pPr>
              <w:pStyle w:val="ConsPlusNormal"/>
              <w:jc w:val="both"/>
            </w:pPr>
            <w:r w:rsidRPr="00BB1E83">
              <w:t xml:space="preserve">доля детей в возрасте от 5 до 18 </w:t>
            </w:r>
            <w:proofErr w:type="gramStart"/>
            <w:r w:rsidRPr="00BB1E83">
              <w:t>лет, использующих сертификаты дополнительного образования в статусе сертификатов персонифицированного финансирования составит</w:t>
            </w:r>
            <w:proofErr w:type="gramEnd"/>
            <w:r w:rsidRPr="00BB1E83">
              <w:t xml:space="preserve"> не менее 5%</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proofErr w:type="gramStart"/>
      <w:r>
        <w:t>Образовательное пространство города Рубцовска - это интегративная образовательная среда, связывающая воедино общее и дополнительное образование детей, способствующая актуализации и развитию потенциала обучающихся.</w:t>
      </w:r>
      <w:proofErr w:type="gramEnd"/>
      <w:r>
        <w:t xml:space="preserve"> Дополнительное образование в городе направлено на обеспечение развития познавательных интересов и творческих способностей детей, удовлетворение их индивидуальных потребностей в интеллектуальном, нравственном, физическом совершенствовании. Проблема качества дополнительного образования приобретает особое значение в рамках реализации Концепции развития дополнительного образования детей, государственной программы РФ "Развитие образования на 2013 - 2020 годы" и Указа Президента РФ от 01.06.2012 N 761 "О национальной стратегии действий в интересах детей на 2012 - 2017 годы". В Концепции закладывается принцип персонального дополнительного образования, когда ребенок получает возможность реализации индивидуальной образовательной траектории, исходя из своих возможностей и потребностей. Государственная программа Российской Федерации "Развитие образования" на 2013 - 2020 годы ставит задачу обеспечения охвата детей в возрасте от 5 до 18 лет услугами дополнительного образования детей от 70 до 75%, из них 50% - за счет бюджетных средств.</w:t>
      </w:r>
    </w:p>
    <w:p w:rsidR="00B11061" w:rsidRDefault="00B11061" w:rsidP="00B11061">
      <w:pPr>
        <w:pStyle w:val="ConsPlusNormal"/>
        <w:spacing w:before="160"/>
        <w:ind w:firstLine="540"/>
        <w:jc w:val="both"/>
      </w:pPr>
      <w:r>
        <w:t>Общий охват детей в возрасте от 5 до 18 лет программами дополнительного образования в 2015 - 2016 учебном году составил 75,5. В системе образования города функционируют 5 организаций дополнительного образования. Существующая сеть муниципальных организаций дополнительного образования города учитывает возрастные и индивидуальные особенности детей и подростков, потребности семьи, общества, и предоставляет спектр образовательных услуг, обеспечивая качество образования и его реальную доступность для всех слоев населения. На протяжении ряда лет наиболее востребованными остаются программы художественно-эстетического (40,1%), туристско-краеведческого (30,2%) и физкультурно-спортивного (29,2%) направлений.</w:t>
      </w:r>
    </w:p>
    <w:p w:rsidR="00B11061" w:rsidRDefault="00B11061" w:rsidP="00B11061">
      <w:pPr>
        <w:pStyle w:val="ConsPlusNormal"/>
        <w:spacing w:before="160"/>
        <w:ind w:firstLine="540"/>
        <w:jc w:val="both"/>
      </w:pPr>
      <w:r>
        <w:t>Эффективность участия обучающихся города во всероссийских и международных творческих конкурсах составляет более 50%. Система интеллектуальных, творческих и спортивных соревнований, которая уже создана в городе, зарекомендовала себя как эффективный инструмент поиска и выявления талантливых детей.</w:t>
      </w:r>
    </w:p>
    <w:p w:rsidR="00B11061" w:rsidRDefault="00B11061" w:rsidP="00B11061">
      <w:pPr>
        <w:pStyle w:val="ConsPlusNormal"/>
        <w:spacing w:before="160"/>
        <w:ind w:firstLine="540"/>
        <w:jc w:val="both"/>
      </w:pPr>
      <w:r>
        <w:t xml:space="preserve">МБУ </w:t>
      </w:r>
      <w:proofErr w:type="gramStart"/>
      <w:r>
        <w:t>ДО</w:t>
      </w:r>
      <w:proofErr w:type="gramEnd"/>
      <w:r>
        <w:t xml:space="preserve"> "</w:t>
      </w:r>
      <w:proofErr w:type="gramStart"/>
      <w:r>
        <w:t>Центр</w:t>
      </w:r>
      <w:proofErr w:type="gramEnd"/>
      <w:r>
        <w:t xml:space="preserve"> развития творчества" организованна работа по следующим направлениям: художественно-эстетическая, физкультурно-спортивная, социально-педагогическая, культурологическая.</w:t>
      </w:r>
    </w:p>
    <w:p w:rsidR="00B11061" w:rsidRDefault="00B11061" w:rsidP="00B11061">
      <w:pPr>
        <w:pStyle w:val="ConsPlusNormal"/>
        <w:spacing w:before="160"/>
        <w:ind w:firstLine="540"/>
        <w:jc w:val="both"/>
      </w:pPr>
      <w:r>
        <w:t xml:space="preserve">Приоритетными направлениями деятельности МБУ </w:t>
      </w:r>
      <w:proofErr w:type="gramStart"/>
      <w:r>
        <w:t>ДО</w:t>
      </w:r>
      <w:proofErr w:type="gramEnd"/>
      <w:r>
        <w:t xml:space="preserve"> "</w:t>
      </w:r>
      <w:proofErr w:type="gramStart"/>
      <w:r>
        <w:t>Дом</w:t>
      </w:r>
      <w:proofErr w:type="gramEnd"/>
      <w:r>
        <w:t xml:space="preserve"> детства и юношества" являются: организация дополнительного образования детей, подростков, юношества; организация </w:t>
      </w:r>
      <w:proofErr w:type="spellStart"/>
      <w:r>
        <w:t>культурно-досуговой</w:t>
      </w:r>
      <w:proofErr w:type="spellEnd"/>
      <w:r>
        <w:t xml:space="preserve"> деятельности детского и взрослого населения.</w:t>
      </w:r>
    </w:p>
    <w:p w:rsidR="00B11061" w:rsidRDefault="00B11061" w:rsidP="00B11061">
      <w:pPr>
        <w:pStyle w:val="ConsPlusNormal"/>
        <w:spacing w:before="160"/>
        <w:ind w:firstLine="540"/>
        <w:jc w:val="both"/>
      </w:pPr>
      <w:r>
        <w:t xml:space="preserve">МБУ </w:t>
      </w:r>
      <w:proofErr w:type="gramStart"/>
      <w:r>
        <w:t>ДО</w:t>
      </w:r>
      <w:proofErr w:type="gramEnd"/>
      <w:r>
        <w:t xml:space="preserve"> "</w:t>
      </w:r>
      <w:proofErr w:type="gramStart"/>
      <w:r>
        <w:t>Центр</w:t>
      </w:r>
      <w:proofErr w:type="gramEnd"/>
      <w:r>
        <w:t xml:space="preserve"> внешкольной работы "Малая Академия" организует образовательно-воспитательный процесс в 2 отделах по направлениям деятельности: эколого-биологическое; научно-техническое; художественно-эстетическое; спортивно-техническое; культурологическое, где эколого-биологическое и научно-техническое направления имеют приоритетное значение. Центр является окружной площадкой по эколого-биологическому образованию (</w:t>
      </w:r>
      <w:proofErr w:type="spellStart"/>
      <w:r>
        <w:t>Рубцовский</w:t>
      </w:r>
      <w:proofErr w:type="spellEnd"/>
      <w:r>
        <w:t xml:space="preserve"> образовательный округ): в условиях экспериментальной площадки апробирована организация сетевого взаимодействия учреждения с учреждениями различных типов и видов.</w:t>
      </w:r>
    </w:p>
    <w:p w:rsidR="00B11061" w:rsidRDefault="00B11061" w:rsidP="00BB1E83">
      <w:pPr>
        <w:pStyle w:val="ConsPlusNormal"/>
        <w:spacing w:before="160"/>
        <w:ind w:firstLine="539"/>
        <w:jc w:val="both"/>
      </w:pPr>
      <w:r>
        <w:t xml:space="preserve">МБУ </w:t>
      </w:r>
      <w:proofErr w:type="gramStart"/>
      <w:r>
        <w:t>ДО</w:t>
      </w:r>
      <w:proofErr w:type="gramEnd"/>
      <w:r>
        <w:t xml:space="preserve"> "</w:t>
      </w:r>
      <w:proofErr w:type="gramStart"/>
      <w:r>
        <w:t>Станция</w:t>
      </w:r>
      <w:proofErr w:type="gramEnd"/>
      <w:r>
        <w:t xml:space="preserve"> туризма и экскурсий" - учреждение, способствующее развитию мотивации личности к познанию, творчеству и </w:t>
      </w:r>
      <w:proofErr w:type="spellStart"/>
      <w:r>
        <w:t>эколого-валеологическому</w:t>
      </w:r>
      <w:proofErr w:type="spellEnd"/>
      <w:r>
        <w:t xml:space="preserve"> воспитанию. Приоритетные направления деятельности учреждения: совершенствование образовательного процесса по реализации дополнительных образовательных программ туристско-краеведческой направленностей; организация и проведение различных видов туристско-краеведческих и культурологических мероприятий.</w:t>
      </w:r>
    </w:p>
    <w:p w:rsidR="00BB1E83" w:rsidRDefault="00B11061" w:rsidP="00BB1E83">
      <w:pPr>
        <w:pStyle w:val="ConsPlusNormal"/>
        <w:spacing w:before="160"/>
        <w:ind w:firstLine="539"/>
        <w:jc w:val="both"/>
      </w:pPr>
      <w:r>
        <w:t xml:space="preserve">МБУ </w:t>
      </w:r>
      <w:proofErr w:type="gramStart"/>
      <w:r>
        <w:t>ДО</w:t>
      </w:r>
      <w:proofErr w:type="gramEnd"/>
      <w:r>
        <w:t xml:space="preserve"> "</w:t>
      </w:r>
      <w:proofErr w:type="gramStart"/>
      <w:r>
        <w:t>Детско-юношеский</w:t>
      </w:r>
      <w:proofErr w:type="gramEnd"/>
      <w:r>
        <w:t xml:space="preserve"> центр" является методическим центром по организации работы с дружинами юных пожарных, юных инспекторов дорожного движения. Наличие большого количества </w:t>
      </w:r>
      <w:proofErr w:type="spellStart"/>
      <w:r>
        <w:t>разнопрофильных</w:t>
      </w:r>
      <w:proofErr w:type="spellEnd"/>
      <w:r>
        <w:t xml:space="preserve"> программ помогает решить задачу предоставления каждому ребенку возможности широкого выбора занятий во внеурочное время с учетом индивидуальных способностей.</w:t>
      </w:r>
    </w:p>
    <w:p w:rsidR="00D16C9C" w:rsidRPr="00D16C9C" w:rsidRDefault="00D16C9C" w:rsidP="00BB1E83">
      <w:pPr>
        <w:pStyle w:val="ListParagraph2"/>
        <w:spacing w:before="160" w:after="0" w:line="240" w:lineRule="auto"/>
        <w:ind w:left="0" w:firstLine="539"/>
        <w:jc w:val="both"/>
        <w:rPr>
          <w:rFonts w:ascii="Arial" w:hAnsi="Arial" w:cs="Arial"/>
          <w:sz w:val="16"/>
          <w:szCs w:val="16"/>
        </w:rPr>
      </w:pPr>
      <w:proofErr w:type="gramStart"/>
      <w:r w:rsidRPr="00D16C9C">
        <w:rPr>
          <w:rFonts w:ascii="Arial" w:hAnsi="Arial" w:cs="Arial"/>
          <w:sz w:val="16"/>
          <w:szCs w:val="16"/>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в Российской Федерации, утвержденной распоряжением Правительства Российской Федерации от 04.09.2014 № 1726-р, Федерального проекта «Успех каждого ребенка», национального проекта «Образование», государственной программы Российской Федерации «Развитие образования», утвержденной постановлением Правительства Российской </w:t>
      </w:r>
      <w:r w:rsidRPr="00D16C9C">
        <w:rPr>
          <w:rFonts w:ascii="Arial" w:hAnsi="Arial" w:cs="Arial"/>
          <w:sz w:val="16"/>
          <w:szCs w:val="16"/>
        </w:rPr>
        <w:lastRenderedPageBreak/>
        <w:t>Федерации от 26.12.2017 № 1642, Национальной стратегией действий в интересах детей</w:t>
      </w:r>
      <w:proofErr w:type="gramEnd"/>
      <w:r w:rsidRPr="00D16C9C">
        <w:rPr>
          <w:rFonts w:ascii="Arial" w:hAnsi="Arial" w:cs="Arial"/>
          <w:sz w:val="16"/>
          <w:szCs w:val="16"/>
        </w:rPr>
        <w:t xml:space="preserve"> на 2012-2017 годы, утвержденной Указом Президента Российской Федерации от 01.06.2012 № 761, в целях обеспечения равной доступности качественного дополнительного образования для детей в муниципальном образовании город Рубцовск Алтайского края реализуется система персонифицированного финансирования дополнительного образования, подразумевающая предоставление детям именных сертификатов дополнительного образования. Реализуемый финансово-</w:t>
      </w:r>
      <w:proofErr w:type="gramStart"/>
      <w:r w:rsidRPr="00D16C9C">
        <w:rPr>
          <w:rFonts w:ascii="Arial" w:hAnsi="Arial" w:cs="Arial"/>
          <w:sz w:val="16"/>
          <w:szCs w:val="16"/>
        </w:rPr>
        <w:t>экономический механизм</w:t>
      </w:r>
      <w:proofErr w:type="gramEnd"/>
      <w:r w:rsidRPr="00D16C9C">
        <w:rPr>
          <w:rFonts w:ascii="Arial" w:hAnsi="Arial" w:cs="Arial"/>
          <w:sz w:val="16"/>
          <w:szCs w:val="16"/>
        </w:rPr>
        <w:t xml:space="preserve"> позволяет получить равный доступ к бюджетному финансированию. С целью обеспечения использования именных сертификатов дополнительного образования МКУ «Управление образования» </w:t>
      </w:r>
      <w:proofErr w:type="gramStart"/>
      <w:r w:rsidRPr="00D16C9C">
        <w:rPr>
          <w:rFonts w:ascii="Arial" w:hAnsi="Arial" w:cs="Arial"/>
          <w:sz w:val="16"/>
          <w:szCs w:val="16"/>
        </w:rPr>
        <w:t>г</w:t>
      </w:r>
      <w:proofErr w:type="gramEnd"/>
      <w:r w:rsidRPr="00D16C9C">
        <w:rPr>
          <w:rFonts w:ascii="Arial" w:hAnsi="Arial" w:cs="Arial"/>
          <w:sz w:val="16"/>
          <w:szCs w:val="16"/>
        </w:rPr>
        <w:t>.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муниципальном образовании город Рубцовск Алтайского края.</w:t>
      </w:r>
    </w:p>
    <w:p w:rsidR="00D16C9C" w:rsidRPr="00D16C9C" w:rsidRDefault="00D16C9C" w:rsidP="00BB1E83">
      <w:pPr>
        <w:pStyle w:val="2"/>
        <w:spacing w:line="240" w:lineRule="auto"/>
        <w:ind w:firstLine="539"/>
        <w:rPr>
          <w:rFonts w:ascii="Arial" w:hAnsi="Arial" w:cs="Arial"/>
          <w:sz w:val="16"/>
          <w:szCs w:val="16"/>
        </w:rPr>
      </w:pPr>
      <w:proofErr w:type="gramStart"/>
      <w:r w:rsidRPr="00D16C9C">
        <w:rPr>
          <w:rFonts w:ascii="Arial" w:hAnsi="Arial" w:cs="Arial"/>
          <w:sz w:val="16"/>
          <w:szCs w:val="16"/>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составляет 100%. Механизм персонифицированного учета дополнительного образования детей позволяет в первый год охватить 5% детей в возрасте от 5 до 18 лет, получающих дополнительное образование (определяется отношением числа детей в возрасте от</w:t>
      </w:r>
      <w:proofErr w:type="gramEnd"/>
      <w:r w:rsidRPr="00D16C9C">
        <w:rPr>
          <w:rFonts w:ascii="Arial" w:hAnsi="Arial" w:cs="Arial"/>
          <w:sz w:val="16"/>
          <w:szCs w:val="16"/>
        </w:rPr>
        <w:t xml:space="preserve"> </w:t>
      </w:r>
      <w:proofErr w:type="gramStart"/>
      <w:r w:rsidRPr="00D16C9C">
        <w:rPr>
          <w:rFonts w:ascii="Arial" w:hAnsi="Arial" w:cs="Arial"/>
          <w:sz w:val="16"/>
          <w:szCs w:val="16"/>
        </w:rPr>
        <w:t>5 до 18 лет, использующих для получения дополнительного образования сертификаты дополнительного образования, к общей численности детей в возрасте от 5 до 18 лет, получающих дополнительное образование за счет бюджетных средств).</w:t>
      </w:r>
      <w:proofErr w:type="gramEnd"/>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В соответствии с выделенными проблемами определены следующие задачи:</w:t>
      </w:r>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1. обсуждение механизмов реализации федерального государственного образовательного стандарта общего образования совместно с коллективами организаций дополнительного образования;</w:t>
      </w:r>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2. повышение качества дополнительного образования, внедрение системы персонифицированного финансирования дополнительного образования, внедрение системы менеджмента качества, общественной экспертизы результатов и эффективности использования имеющейся инфраструктуры;</w:t>
      </w:r>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3. организация системы повышения квалификации руководителей и педагогических работников образовательных организаций дополнительного образования детей в вопросах реализации федерального государственного образовательного стандарта общего образования;</w:t>
      </w:r>
    </w:p>
    <w:p w:rsidR="00D16C9C" w:rsidRPr="00D16C9C" w:rsidRDefault="00D16C9C" w:rsidP="00BB1E83">
      <w:pPr>
        <w:pStyle w:val="2"/>
        <w:spacing w:line="240" w:lineRule="auto"/>
        <w:ind w:firstLine="539"/>
        <w:rPr>
          <w:rFonts w:ascii="Arial" w:hAnsi="Arial" w:cs="Arial"/>
          <w:sz w:val="16"/>
          <w:szCs w:val="16"/>
        </w:rPr>
      </w:pPr>
      <w:r w:rsidRPr="00D16C9C">
        <w:rPr>
          <w:rFonts w:ascii="Arial" w:hAnsi="Arial" w:cs="Arial"/>
          <w:sz w:val="16"/>
          <w:szCs w:val="16"/>
        </w:rPr>
        <w:t>4. развитие новых механизмов, процедур, технологий сетевого взаимодействия с организациями образования, культуры, спорта;</w:t>
      </w:r>
    </w:p>
    <w:p w:rsidR="00D16C9C" w:rsidRPr="00D16C9C" w:rsidRDefault="00D16C9C" w:rsidP="00BB1E83">
      <w:pPr>
        <w:pStyle w:val="ConsPlusNormal"/>
        <w:ind w:firstLine="539"/>
        <w:jc w:val="both"/>
      </w:pPr>
      <w:r w:rsidRPr="00D16C9C">
        <w:t>5. изменение позиции педагога дополнительного образования и школьного учителя в вопросах построения образовательного процесса.</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В настоящее время остается проблемным решение следующих задач:</w:t>
      </w:r>
    </w:p>
    <w:p w:rsidR="00B11061" w:rsidRDefault="00B11061" w:rsidP="00B11061">
      <w:pPr>
        <w:pStyle w:val="ConsPlusNormal"/>
        <w:spacing w:before="160"/>
        <w:ind w:firstLine="540"/>
        <w:jc w:val="both"/>
      </w:pPr>
      <w:r>
        <w:t>поддержка деятельности учреждений дополнительного образования детей, решение кадровых вопросов в организации работы с одаренными детьми;</w:t>
      </w:r>
    </w:p>
    <w:p w:rsidR="00B11061" w:rsidRDefault="00B11061" w:rsidP="00B11061">
      <w:pPr>
        <w:pStyle w:val="ConsPlusNormal"/>
        <w:spacing w:before="160"/>
        <w:ind w:firstLine="540"/>
        <w:jc w:val="both"/>
      </w:pPr>
      <w:r>
        <w:t>материальное стимулирование детей и учащейся молодежи - победителей конкурсов, фестивалей, смотров и соревнований по различным направлениям интеллектуальной и творческой деятельности;</w:t>
      </w:r>
    </w:p>
    <w:p w:rsidR="00B11061" w:rsidRDefault="00B11061" w:rsidP="00B11061">
      <w:pPr>
        <w:pStyle w:val="ConsPlusNormal"/>
        <w:spacing w:before="160"/>
        <w:ind w:firstLine="540"/>
        <w:jc w:val="both"/>
      </w:pPr>
      <w:r>
        <w:t>обеспечение участия одаренных детей и талантливой молодежи в международных, всероссийских, региональных конкурсах, олимпиадах и иных мероприятиях.</w:t>
      </w:r>
    </w:p>
    <w:p w:rsidR="00B11061" w:rsidRDefault="00B11061" w:rsidP="00B11061">
      <w:pPr>
        <w:pStyle w:val="ConsPlusNormal"/>
        <w:spacing w:before="160"/>
        <w:ind w:firstLine="540"/>
        <w:jc w:val="both"/>
      </w:pPr>
      <w:r>
        <w:t>Остается актуальным совершенствование процесса включения образовательных организаций в решение задач воспитания, формирования социальных компетенций и гражданских установок молодого поколения, интеграции учреждений общего и дополнительного образования по внедрению ФГОС на базе общеобразовательных, дошкольных учреждений города и учреждений дополнительного образования детей.</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B1E83">
      <w:pPr>
        <w:pStyle w:val="ConsPlusNormal"/>
        <w:spacing w:before="160"/>
        <w:ind w:firstLine="539"/>
        <w:jc w:val="both"/>
      </w:pPr>
      <w:r>
        <w:t>Результатом реализации подпрограммы должно стать повышение доступности и качества дополнительного образования в городе, что позволит сохранить и увеличить численность обучающихся (призеров и победителей), участников всероссийских конкурсов, увеличить количество детей, охваченных мероприятиями муниципального, регионального, всероссийского уровней.</w:t>
      </w:r>
    </w:p>
    <w:p w:rsidR="00D16C9C" w:rsidRPr="00D16C9C" w:rsidRDefault="00D16C9C" w:rsidP="00BB1E83">
      <w:pPr>
        <w:pStyle w:val="ConsPlusNormal"/>
        <w:spacing w:before="160"/>
        <w:ind w:firstLine="539"/>
        <w:jc w:val="both"/>
      </w:pPr>
      <w:proofErr w:type="gramStart"/>
      <w:r w:rsidRPr="00D16C9C">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составит 100%; доля детей в возрасте от 5 до 18 лет, использующих сертификаты дополнительного образования в статусе сертификатов персонифицированного финансирования составит не менее 5 %.</w:t>
      </w:r>
      <w:proofErr w:type="gramEnd"/>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Принципиальные изменения в сфере дополнительного образования и воспитания детей и молодежи должны охватить следующие направления:</w:t>
      </w:r>
    </w:p>
    <w:p w:rsidR="00B11061" w:rsidRDefault="00B11061" w:rsidP="00B11061">
      <w:pPr>
        <w:pStyle w:val="ConsPlusNormal"/>
        <w:spacing w:before="160"/>
        <w:ind w:firstLine="540"/>
        <w:jc w:val="both"/>
      </w:pPr>
      <w:r>
        <w:t>модернизация учреждений дополнительного образования;</w:t>
      </w:r>
    </w:p>
    <w:p w:rsidR="00B11061" w:rsidRDefault="00B11061" w:rsidP="00B11061">
      <w:pPr>
        <w:pStyle w:val="ConsPlusNormal"/>
        <w:spacing w:before="160"/>
        <w:ind w:firstLine="540"/>
        <w:jc w:val="both"/>
      </w:pPr>
      <w:r>
        <w:t>повышения качества предоставления услуг дополнительного образования и увеличение доли детей, охваченных образовательными программами дополнительного образования детей;</w:t>
      </w:r>
    </w:p>
    <w:p w:rsidR="00B11061" w:rsidRDefault="00B11061" w:rsidP="00B11061">
      <w:pPr>
        <w:pStyle w:val="ConsPlusNormal"/>
        <w:spacing w:before="160"/>
        <w:ind w:firstLine="540"/>
        <w:jc w:val="both"/>
      </w:pPr>
      <w:r>
        <w:t>внедрение механизмов выравнивания возможностей детей, оказавшихся в трудной жизненной ситуации, с ограниченными возможностями здоровья на получение качественного дополнительного образования;</w:t>
      </w:r>
    </w:p>
    <w:p w:rsidR="00B11061" w:rsidRDefault="00B11061" w:rsidP="00B11061">
      <w:pPr>
        <w:pStyle w:val="ConsPlusNormal"/>
        <w:spacing w:before="160"/>
        <w:ind w:firstLine="540"/>
        <w:jc w:val="both"/>
      </w:pPr>
      <w:r>
        <w:lastRenderedPageBreak/>
        <w:t>формирование эффективной системы выявления и поддержки молодых талантов;</w:t>
      </w:r>
    </w:p>
    <w:p w:rsidR="00D16C9C" w:rsidRPr="00D16C9C" w:rsidRDefault="00D16C9C" w:rsidP="00B11061">
      <w:pPr>
        <w:pStyle w:val="ConsPlusNormal"/>
        <w:spacing w:before="160"/>
        <w:ind w:firstLine="540"/>
        <w:jc w:val="both"/>
      </w:pPr>
      <w:r w:rsidRPr="00D16C9C">
        <w:t>введение и обеспечение функционирования системы персонифицированного дополнительного образования детей,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w:t>
      </w:r>
    </w:p>
    <w:p w:rsidR="00B11061" w:rsidRDefault="00B11061" w:rsidP="00B11061">
      <w:pPr>
        <w:pStyle w:val="ConsPlusNormal"/>
        <w:spacing w:before="160"/>
        <w:ind w:firstLine="540"/>
        <w:jc w:val="both"/>
      </w:pPr>
      <w:r>
        <w:t>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 С этой целью необходимо обеспечить обновление спектра программ за счет модернизации организационных моделей.</w:t>
      </w:r>
    </w:p>
    <w:p w:rsidR="00B11061" w:rsidRDefault="00B11061" w:rsidP="00B11061">
      <w:pPr>
        <w:pStyle w:val="ConsPlusNormal"/>
        <w:spacing w:before="160"/>
        <w:ind w:firstLine="540"/>
        <w:jc w:val="both"/>
      </w:pPr>
      <w:r>
        <w:t>В сфере дополнительного образования детей до 2020 года должен сохраняться приоритет нравственного и гражданского воспитания подрастающего поколения. Его реализация будет обеспечиваться через систему конкурсов и мероприятий, развитие современных программ социализации детей.</w:t>
      </w:r>
    </w:p>
    <w:p w:rsidR="00B11061" w:rsidRDefault="00B11061" w:rsidP="00B11061">
      <w:pPr>
        <w:pStyle w:val="ConsPlusNormal"/>
        <w:jc w:val="both"/>
      </w:pPr>
    </w:p>
    <w:p w:rsidR="00B11061" w:rsidRDefault="00B11061" w:rsidP="00B11061">
      <w:pPr>
        <w:pStyle w:val="ConsPlusNormal"/>
        <w:jc w:val="center"/>
        <w:outlineLvl w:val="3"/>
      </w:pPr>
      <w:r>
        <w:t>2.1. Цели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Основная цель подпрограммы -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B11061" w:rsidRDefault="00B11061" w:rsidP="00B11061">
      <w:pPr>
        <w:pStyle w:val="ConsPlusNormal"/>
        <w:spacing w:before="160"/>
        <w:ind w:firstLine="540"/>
        <w:jc w:val="both"/>
      </w:pPr>
      <w:r>
        <w:t>Основными задачами развития системы дополнительного образования и воспитания детей и молодежи являются:</w:t>
      </w:r>
    </w:p>
    <w:p w:rsidR="00B11061" w:rsidRDefault="00B11061" w:rsidP="00B11061">
      <w:pPr>
        <w:pStyle w:val="ConsPlusNormal"/>
        <w:spacing w:before="160"/>
        <w:ind w:firstLine="540"/>
        <w:jc w:val="both"/>
      </w:pPr>
      <w:r>
        <w:t>развитие инфраструктуры и организационно-</w:t>
      </w:r>
      <w:proofErr w:type="gramStart"/>
      <w:r>
        <w:t>экономических механизмов</w:t>
      </w:r>
      <w:proofErr w:type="gramEnd"/>
      <w:r>
        <w:t>, обеспечивающих максимально равную доступность услуг дополнительного образования детей независимо от социально-экономического статуса, состояния здоровья;</w:t>
      </w:r>
    </w:p>
    <w:p w:rsidR="00B11061" w:rsidRDefault="00B11061" w:rsidP="00B11061">
      <w:pPr>
        <w:pStyle w:val="ConsPlusNormal"/>
        <w:spacing w:before="160"/>
        <w:ind w:firstLine="540"/>
        <w:jc w:val="both"/>
      </w:pPr>
      <w:r>
        <w:t>обеспечение развития образования, соответствующего современным требованиям.</w:t>
      </w:r>
    </w:p>
    <w:p w:rsidR="00B11061" w:rsidRDefault="00B11061" w:rsidP="00B11061">
      <w:pPr>
        <w:pStyle w:val="ConsPlusNormal"/>
        <w:jc w:val="both"/>
      </w:pPr>
    </w:p>
    <w:p w:rsidR="00B11061" w:rsidRDefault="00B11061" w:rsidP="00B11061">
      <w:pPr>
        <w:pStyle w:val="ConsPlusNormal"/>
        <w:jc w:val="center"/>
        <w:outlineLvl w:val="3"/>
      </w:pPr>
      <w:r>
        <w:t>2.2. Целевой показатель подпрограммы</w:t>
      </w:r>
    </w:p>
    <w:p w:rsidR="00B11061" w:rsidRDefault="00B11061" w:rsidP="00B11061">
      <w:pPr>
        <w:pStyle w:val="ConsPlusNormal"/>
        <w:jc w:val="both"/>
      </w:pPr>
    </w:p>
    <w:p w:rsidR="00B11061" w:rsidRDefault="00D16C9C" w:rsidP="00D16C9C">
      <w:pPr>
        <w:pStyle w:val="ConsPlusNormal"/>
        <w:ind w:firstLine="709"/>
        <w:jc w:val="both"/>
      </w:pPr>
      <w:r w:rsidRPr="00D16C9C">
        <w:t>1.</w:t>
      </w:r>
      <w:r>
        <w:t xml:space="preserve"> </w:t>
      </w:r>
      <w:r w:rsidR="00B11061">
        <w:t>Число детей, ставших лауреатами и призерами международных, всероссийских и региональных мероприятий (конкурсов) (Таблица № 1а).</w:t>
      </w:r>
    </w:p>
    <w:p w:rsidR="00D16C9C" w:rsidRPr="00D16C9C" w:rsidRDefault="00D16C9C" w:rsidP="00D16C9C">
      <w:pPr>
        <w:pStyle w:val="2"/>
        <w:tabs>
          <w:tab w:val="left" w:pos="710"/>
        </w:tabs>
        <w:spacing w:line="240" w:lineRule="auto"/>
        <w:ind w:firstLine="709"/>
        <w:rPr>
          <w:rFonts w:ascii="Arial" w:hAnsi="Arial" w:cs="Arial"/>
          <w:sz w:val="16"/>
          <w:szCs w:val="16"/>
        </w:rPr>
      </w:pPr>
      <w:r>
        <w:rPr>
          <w:rStyle w:val="115pt"/>
          <w:rFonts w:ascii="Arial" w:hAnsi="Arial" w:cs="Arial"/>
          <w:sz w:val="16"/>
          <w:szCs w:val="16"/>
        </w:rPr>
        <w:tab/>
      </w:r>
      <w:r w:rsidRPr="00D16C9C">
        <w:rPr>
          <w:rStyle w:val="115pt"/>
          <w:rFonts w:ascii="Arial" w:hAnsi="Arial" w:cs="Arial"/>
          <w:sz w:val="16"/>
          <w:szCs w:val="16"/>
        </w:rPr>
        <w:t>2.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p w:rsidR="00D16C9C" w:rsidRPr="00D16C9C" w:rsidRDefault="00D16C9C" w:rsidP="00D16C9C">
      <w:pPr>
        <w:pStyle w:val="ConsPlusNormal"/>
        <w:ind w:firstLine="709"/>
        <w:jc w:val="both"/>
      </w:pPr>
      <w:r w:rsidRPr="00D16C9C">
        <w:rPr>
          <w:rStyle w:val="115pt"/>
          <w:rFonts w:ascii="Arial" w:eastAsia="Calibri" w:hAnsi="Arial" w:cs="Arial"/>
          <w:sz w:val="16"/>
          <w:szCs w:val="16"/>
        </w:rPr>
        <w:t>3. 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p w:rsidR="00B11061" w:rsidRDefault="00B11061" w:rsidP="00B11061">
      <w:pPr>
        <w:pStyle w:val="ConsPlusNormal"/>
        <w:jc w:val="both"/>
      </w:pPr>
    </w:p>
    <w:p w:rsidR="00B11061" w:rsidRDefault="00B11061" w:rsidP="00B11061">
      <w:pPr>
        <w:pStyle w:val="ConsPlusNormal"/>
        <w:jc w:val="center"/>
        <w:outlineLvl w:val="3"/>
      </w:pPr>
      <w:r>
        <w:t>2.3.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рассчитан на 6 лет с 2015 года по 2020 год.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DE74FE">
      <w:pPr>
        <w:pStyle w:val="ConsPlusNormal"/>
        <w:spacing w:before="160"/>
        <w:ind w:firstLine="539"/>
        <w:jc w:val="both"/>
      </w:pPr>
      <w:r>
        <w:t>В ходе реализации подпрограммы к 2020 г. будут достигнуты следующие результаты:</w:t>
      </w:r>
    </w:p>
    <w:p w:rsidR="00B11061" w:rsidRDefault="00B11061" w:rsidP="00DE74FE">
      <w:pPr>
        <w:pStyle w:val="ConsPlusNormal"/>
        <w:ind w:firstLine="539"/>
        <w:jc w:val="both"/>
      </w:pPr>
      <w:r>
        <w:t>увеличится число детей и молодежи, ставших лауреатами и призерами международных, всероссийских и региональных мероприятий (конкурсов) до 485 человек</w:t>
      </w:r>
      <w:r w:rsidR="007654B5">
        <w:t>;</w:t>
      </w:r>
    </w:p>
    <w:p w:rsidR="007654B5" w:rsidRPr="007654B5" w:rsidRDefault="007654B5" w:rsidP="00DE74FE">
      <w:pPr>
        <w:spacing w:after="0" w:line="240" w:lineRule="auto"/>
        <w:ind w:firstLine="539"/>
        <w:jc w:val="both"/>
        <w:rPr>
          <w:rFonts w:ascii="Arial" w:hAnsi="Arial" w:cs="Arial"/>
          <w:sz w:val="16"/>
          <w:szCs w:val="16"/>
        </w:rPr>
      </w:pPr>
      <w:r w:rsidRPr="007654B5">
        <w:rPr>
          <w:rFonts w:ascii="Arial" w:hAnsi="Arial" w:cs="Arial"/>
          <w:sz w:val="16"/>
          <w:szCs w:val="16"/>
        </w:rPr>
        <w:t xml:space="preserve">доля детей в возрасте от 5 до 18 лет, получающих дополнительное образование с использованием сертификата дополнительного образования, в </w:t>
      </w:r>
      <w:proofErr w:type="gramStart"/>
      <w:r w:rsidRPr="007654B5">
        <w:rPr>
          <w:rFonts w:ascii="Arial" w:hAnsi="Arial" w:cs="Arial"/>
          <w:sz w:val="16"/>
          <w:szCs w:val="16"/>
        </w:rPr>
        <w:t>общей численности детей, получающих дополнительное образование за счет бюджетных средств составит</w:t>
      </w:r>
      <w:proofErr w:type="gramEnd"/>
      <w:r w:rsidRPr="007654B5">
        <w:rPr>
          <w:rFonts w:ascii="Arial" w:hAnsi="Arial" w:cs="Arial"/>
          <w:sz w:val="16"/>
          <w:szCs w:val="16"/>
        </w:rPr>
        <w:t xml:space="preserve"> 100%;</w:t>
      </w:r>
    </w:p>
    <w:p w:rsidR="007654B5" w:rsidRPr="007654B5" w:rsidRDefault="007654B5" w:rsidP="00DE74FE">
      <w:pPr>
        <w:pStyle w:val="ConsPlusNormal"/>
        <w:ind w:firstLine="539"/>
        <w:jc w:val="both"/>
      </w:pPr>
      <w:r w:rsidRPr="007654B5">
        <w:t xml:space="preserve">доля детей в возрасте от 5 до 18 </w:t>
      </w:r>
      <w:proofErr w:type="gramStart"/>
      <w:r w:rsidRPr="007654B5">
        <w:t>лет, использующих сертификаты дополнительного образования в статусе сертификатов персонифицированного финансирования составит</w:t>
      </w:r>
      <w:proofErr w:type="gramEnd"/>
      <w:r w:rsidRPr="007654B5">
        <w:t xml:space="preserve"> не менее 5%.</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3 содержит 4 основных мероприятия, направленных на обеспечение сохранения и развития системы дополнительного образования и воспитания детей и молодежи:</w:t>
      </w:r>
    </w:p>
    <w:p w:rsidR="00B11061" w:rsidRDefault="00B11061" w:rsidP="00B11061">
      <w:pPr>
        <w:pStyle w:val="ConsPlusNormal"/>
        <w:spacing w:before="160"/>
        <w:ind w:firstLine="540"/>
        <w:jc w:val="both"/>
      </w:pPr>
      <w:r>
        <w:t>Основное мероприятие 1. "Обеспечение государственной гарантии доступности дополнительного образования (выполнение муниципального задания и содержание имущества муниципальных учреждений)".</w:t>
      </w:r>
    </w:p>
    <w:p w:rsidR="00D16C9C" w:rsidRPr="00D16C9C" w:rsidRDefault="00D16C9C" w:rsidP="00B11061">
      <w:pPr>
        <w:pStyle w:val="ConsPlusNormal"/>
        <w:spacing w:before="160"/>
        <w:ind w:firstLine="540"/>
        <w:jc w:val="both"/>
      </w:pPr>
      <w:r>
        <w:t>Основное мероприятие 2. "</w:t>
      </w:r>
      <w:r w:rsidRPr="00D16C9C">
        <w:t>Обеспечение персонифицированного финансирования дополнительного образования детей</w:t>
      </w:r>
      <w:r>
        <w:t>"</w:t>
      </w:r>
      <w:r w:rsidRPr="00D16C9C">
        <w:t>.</w:t>
      </w:r>
    </w:p>
    <w:p w:rsidR="00B11061" w:rsidRDefault="00B11061" w:rsidP="00B11061">
      <w:pPr>
        <w:pStyle w:val="ConsPlusNormal"/>
        <w:spacing w:before="160"/>
        <w:ind w:firstLine="540"/>
        <w:jc w:val="both"/>
      </w:pPr>
      <w:r>
        <w:t xml:space="preserve">Основное мероприятие </w:t>
      </w:r>
      <w:r w:rsidR="00D16C9C">
        <w:t>3</w:t>
      </w:r>
      <w:r>
        <w:t>. "Финансирование мероприятий текущего и капитального ремонта".</w:t>
      </w:r>
    </w:p>
    <w:p w:rsidR="00B11061" w:rsidRDefault="00B11061" w:rsidP="00B11061">
      <w:pPr>
        <w:pStyle w:val="ConsPlusNormal"/>
        <w:spacing w:before="160"/>
        <w:ind w:firstLine="540"/>
        <w:jc w:val="both"/>
      </w:pPr>
      <w:r>
        <w:t xml:space="preserve">Основное мероприятие </w:t>
      </w:r>
      <w:r w:rsidR="00D16C9C">
        <w:t>4</w:t>
      </w:r>
      <w:r>
        <w:t>. "Финансовое обеспечение в части материально-технического оснащения муниципальных образовательных учреждений".</w:t>
      </w:r>
    </w:p>
    <w:p w:rsidR="00B11061" w:rsidRDefault="00B11061" w:rsidP="00B11061">
      <w:pPr>
        <w:pStyle w:val="ConsPlusNormal"/>
        <w:spacing w:before="160"/>
        <w:ind w:firstLine="540"/>
        <w:jc w:val="both"/>
      </w:pPr>
      <w:r>
        <w:t xml:space="preserve">Основное мероприятие </w:t>
      </w:r>
      <w:r w:rsidR="00D16C9C">
        <w:t>5</w:t>
      </w:r>
      <w:r>
        <w:t>.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Перечень подпрограммных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lastRenderedPageBreak/>
        <w:t>Рубцовского</w:t>
      </w:r>
      <w:proofErr w:type="spellEnd"/>
      <w:r>
        <w:t xml:space="preserve"> городского Совета депутатов о бюджете муниципального образования город Рубцовск Алтайского края </w:t>
      </w:r>
      <w:proofErr w:type="gramStart"/>
      <w:r>
        <w:t>на</w:t>
      </w:r>
      <w:proofErr w:type="gramEnd"/>
      <w:r>
        <w:t xml:space="preserve"> соответствующий финансовый.</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971DC0">
        <w:t>2</w:t>
      </w:r>
      <w:r w:rsidR="007654B5">
        <w:t>8</w:t>
      </w:r>
      <w:r w:rsidR="00F63F56">
        <w:t>8</w:t>
      </w:r>
      <w:r w:rsidR="004906FC">
        <w:t>540,8</w:t>
      </w:r>
      <w:r w:rsidR="00512601">
        <w:t xml:space="preserve"> </w:t>
      </w:r>
      <w:r>
        <w:t>тыс. рублей, в том числе по годам:</w:t>
      </w:r>
    </w:p>
    <w:p w:rsidR="00B11061" w:rsidRDefault="00B11061" w:rsidP="00B11061">
      <w:pPr>
        <w:pStyle w:val="ConsPlusNormal"/>
        <w:spacing w:before="160"/>
        <w:ind w:firstLine="540"/>
        <w:jc w:val="both"/>
      </w:pPr>
      <w:r>
        <w:t>2015 год - 38389,2 тыс. рублей;</w:t>
      </w:r>
    </w:p>
    <w:p w:rsidR="00B11061" w:rsidRDefault="00B11061" w:rsidP="00B11061">
      <w:pPr>
        <w:pStyle w:val="ConsPlusNormal"/>
        <w:spacing w:before="160"/>
        <w:ind w:firstLine="540"/>
        <w:jc w:val="both"/>
      </w:pPr>
      <w:r>
        <w:t>2016 год - 34348,3 тыс. рублей;</w:t>
      </w:r>
    </w:p>
    <w:p w:rsidR="00B11061" w:rsidRDefault="00B11061" w:rsidP="00B11061">
      <w:pPr>
        <w:pStyle w:val="ConsPlusNormal"/>
        <w:spacing w:before="160"/>
        <w:ind w:firstLine="540"/>
        <w:jc w:val="both"/>
      </w:pPr>
      <w:r>
        <w:t>2017 год – 38498,5 тыс. рублей;</w:t>
      </w:r>
    </w:p>
    <w:p w:rsidR="00B11061" w:rsidRDefault="00B11061" w:rsidP="00B11061">
      <w:pPr>
        <w:pStyle w:val="ConsPlusNormal"/>
        <w:spacing w:before="160"/>
        <w:ind w:firstLine="540"/>
        <w:jc w:val="both"/>
      </w:pPr>
      <w:r>
        <w:t xml:space="preserve">2018 год – </w:t>
      </w:r>
      <w:r w:rsidR="00512601">
        <w:t>50604,9</w:t>
      </w:r>
      <w:r>
        <w:t xml:space="preserve"> тыс. рублей;</w:t>
      </w:r>
    </w:p>
    <w:p w:rsidR="00B11061" w:rsidRDefault="00B11061" w:rsidP="00B11061">
      <w:pPr>
        <w:pStyle w:val="ConsPlusNormal"/>
        <w:spacing w:before="160"/>
        <w:ind w:firstLine="540"/>
        <w:jc w:val="both"/>
      </w:pPr>
      <w:r>
        <w:t xml:space="preserve">2019 год </w:t>
      </w:r>
      <w:r w:rsidR="00512601">
        <w:t>–</w:t>
      </w:r>
      <w:r>
        <w:t xml:space="preserve"> </w:t>
      </w:r>
      <w:r w:rsidR="007654B5">
        <w:t>61665,1</w:t>
      </w:r>
      <w:r>
        <w:t xml:space="preserve"> тыс. рублей;</w:t>
      </w:r>
    </w:p>
    <w:p w:rsidR="00B11061" w:rsidRDefault="00B11061" w:rsidP="00B11061">
      <w:pPr>
        <w:pStyle w:val="ConsPlusNormal"/>
        <w:spacing w:before="160"/>
        <w:ind w:firstLine="540"/>
        <w:jc w:val="both"/>
      </w:pPr>
      <w:r>
        <w:t xml:space="preserve">2020 год </w:t>
      </w:r>
      <w:r w:rsidR="007654B5">
        <w:t>–</w:t>
      </w:r>
      <w:r>
        <w:t xml:space="preserve"> </w:t>
      </w:r>
      <w:r w:rsidR="004906FC">
        <w:t>6</w:t>
      </w:r>
      <w:r w:rsidR="00F63F56">
        <w:t>5</w:t>
      </w:r>
      <w:r w:rsidR="004906FC">
        <w:t>034,8</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971DC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Соисполнителем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обеспечивают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4</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4" w:name="Par946"/>
      <w:bookmarkEnd w:id="4"/>
      <w:r>
        <w:t>ПОДПРОГРАММА 4</w:t>
      </w:r>
    </w:p>
    <w:p w:rsidR="00B11061" w:rsidRDefault="00B11061" w:rsidP="00B11061">
      <w:pPr>
        <w:pStyle w:val="ConsPlusNormal"/>
        <w:jc w:val="center"/>
      </w:pPr>
      <w:r>
        <w:t>"СОЗДАНИЕ УСЛОВИЙ ДЛЯ ОРГАНИЗАЦИИ ОТДЫХА,</w:t>
      </w:r>
    </w:p>
    <w:p w:rsidR="00B11061" w:rsidRDefault="00B11061" w:rsidP="00B11061">
      <w:pPr>
        <w:pStyle w:val="ConsPlusNormal"/>
        <w:jc w:val="center"/>
      </w:pPr>
      <w:r>
        <w:t>ОЗДОРОВЛЕНИЯ ДЕТЕЙ И ПОДРОСТКОВ"</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4 "Создание условий для организации отдыха,</w:t>
      </w:r>
    </w:p>
    <w:p w:rsidR="00B11061" w:rsidRDefault="00B11061" w:rsidP="00B11061">
      <w:pPr>
        <w:pStyle w:val="ConsPlusNormal"/>
        <w:jc w:val="center"/>
      </w:pPr>
      <w:r>
        <w:t>оздоровления детей и подростков" (далее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образовательные учреждения;</w:t>
            </w:r>
          </w:p>
          <w:p w:rsidR="00B11061" w:rsidRDefault="00B11061" w:rsidP="00727E04">
            <w:pPr>
              <w:pStyle w:val="ConsPlusNormal"/>
              <w:jc w:val="both"/>
            </w:pPr>
            <w:r>
              <w:t>Муниципальное бюджетное учреждение "Лето";</w:t>
            </w:r>
          </w:p>
          <w:p w:rsidR="00B11061" w:rsidRDefault="00B11061" w:rsidP="00727E04">
            <w:pPr>
              <w:pStyle w:val="ConsPlusNormal"/>
              <w:jc w:val="both"/>
            </w:pPr>
            <w:r>
              <w:t xml:space="preserve">КГКУ "Центр занятости населения </w:t>
            </w:r>
            <w:proofErr w:type="gramStart"/>
            <w:r>
              <w:t>г</w:t>
            </w:r>
            <w:proofErr w:type="gramEnd"/>
            <w:r>
              <w:t>. Рубцовска" (по согласованию)</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эффективного отдыха, оздоровления детей и трудоустройства подростков в городе Рубцовске</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условий для организации отдыха, оздоровления детей и подростков в каникулярное и внеурочное время;</w:t>
            </w:r>
          </w:p>
          <w:p w:rsidR="00B11061" w:rsidRDefault="00B11061" w:rsidP="00727E04">
            <w:pPr>
              <w:pStyle w:val="ConsPlusNormal"/>
              <w:jc w:val="both"/>
            </w:pPr>
            <w:r>
              <w:t>создание условий для временного трудоустройства несовершеннолетних граждан</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Организация отдыха, оздоровления детей и подростков в каникулярное и внеурочное время (компенсация части стоимости путевки);</w:t>
            </w:r>
          </w:p>
          <w:p w:rsidR="00B11061" w:rsidRDefault="00B11061" w:rsidP="00727E04">
            <w:pPr>
              <w:pStyle w:val="ConsPlusNormal"/>
              <w:jc w:val="both"/>
            </w:pPr>
            <w:r>
              <w:t>организация отдыха, оздоровления детей и подростков в каникулярное и внеурочное время (подготовка, приобретение оборудования и ремонт оздоровительных лагерей к летней оздоровительной кампании);</w:t>
            </w:r>
          </w:p>
          <w:p w:rsidR="00B11061" w:rsidRDefault="00B11061" w:rsidP="00727E04">
            <w:pPr>
              <w:pStyle w:val="ConsPlusNormal"/>
              <w:jc w:val="both"/>
            </w:pPr>
            <w:r>
              <w:t>организация отдыха, оздоровления детей и подростков в каникулярное и внеурочное время (выполнение муниципального задания и содержание имущества МБУ "Лето");</w:t>
            </w:r>
          </w:p>
          <w:p w:rsidR="00B11061" w:rsidRDefault="00B11061" w:rsidP="00727E04">
            <w:pPr>
              <w:pStyle w:val="ConsPlusNormal"/>
              <w:jc w:val="both"/>
            </w:pPr>
            <w:r>
              <w:t>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727E04">
            <w:pPr>
              <w:pStyle w:val="ConsPlusNormal"/>
              <w:jc w:val="both"/>
            </w:pPr>
            <w:r>
              <w:t>организация временного трудоустройства несовершеннолетних граждан в возрасте от 14 до 18 лет в муниципальные образовательные организации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и этапы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4906FC">
              <w:t>94416,6</w:t>
            </w:r>
            <w:r>
              <w:t xml:space="preserve"> тыс. рублей, в том числе по годам:</w:t>
            </w:r>
          </w:p>
          <w:p w:rsidR="00B11061" w:rsidRDefault="00B11061" w:rsidP="00727E04">
            <w:pPr>
              <w:pStyle w:val="ConsPlusNormal"/>
              <w:jc w:val="both"/>
            </w:pPr>
            <w:r>
              <w:t>2015 год - 12668,5 тыс. рублей;</w:t>
            </w:r>
          </w:p>
          <w:p w:rsidR="00B11061" w:rsidRDefault="00B11061" w:rsidP="00727E04">
            <w:pPr>
              <w:pStyle w:val="ConsPlusNormal"/>
              <w:jc w:val="both"/>
            </w:pPr>
            <w:r>
              <w:t>2016 год - 10150,8 тыс. рублей;</w:t>
            </w:r>
          </w:p>
          <w:p w:rsidR="00B11061" w:rsidRDefault="00B11061" w:rsidP="00727E04">
            <w:pPr>
              <w:pStyle w:val="ConsPlusNormal"/>
              <w:jc w:val="both"/>
            </w:pPr>
            <w:r>
              <w:t>2017 год – 11652,8 тыс. рублей;</w:t>
            </w:r>
          </w:p>
          <w:p w:rsidR="00B11061" w:rsidRDefault="00B11061" w:rsidP="00727E04">
            <w:pPr>
              <w:pStyle w:val="ConsPlusNormal"/>
              <w:jc w:val="both"/>
            </w:pPr>
            <w:r>
              <w:t>2018 год – 1</w:t>
            </w:r>
            <w:r w:rsidR="007C39CF">
              <w:t>5466,0</w:t>
            </w:r>
            <w:r>
              <w:t xml:space="preserve"> тыс. рублей;</w:t>
            </w:r>
          </w:p>
          <w:p w:rsidR="00B11061" w:rsidRDefault="00B11061" w:rsidP="00727E04">
            <w:pPr>
              <w:pStyle w:val="ConsPlusNormal"/>
              <w:jc w:val="both"/>
            </w:pPr>
            <w:r>
              <w:t xml:space="preserve">2019 год </w:t>
            </w:r>
            <w:r w:rsidR="007C39CF">
              <w:t>–</w:t>
            </w:r>
            <w:r>
              <w:t xml:space="preserve"> </w:t>
            </w:r>
            <w:r w:rsidR="00BB2D3E">
              <w:t>29461,8</w:t>
            </w:r>
            <w:r>
              <w:t xml:space="preserve"> тыс. рублей;</w:t>
            </w:r>
          </w:p>
          <w:p w:rsidR="00B11061" w:rsidRDefault="00B11061" w:rsidP="00727E04">
            <w:pPr>
              <w:pStyle w:val="ConsPlusNormal"/>
              <w:jc w:val="both"/>
            </w:pPr>
            <w:r>
              <w:t xml:space="preserve">2020 год </w:t>
            </w:r>
            <w:r w:rsidR="00BB2D3E">
              <w:t>–</w:t>
            </w:r>
            <w:r>
              <w:t xml:space="preserve"> </w:t>
            </w:r>
            <w:r w:rsidR="004906FC">
              <w:t>15016,7</w:t>
            </w:r>
            <w:r>
              <w:t xml:space="preserve"> тыс. рублей.</w:t>
            </w:r>
          </w:p>
          <w:p w:rsidR="00B11061" w:rsidRDefault="00B11061" w:rsidP="00971DC0">
            <w:pPr>
              <w:pStyle w:val="ConsPlusNormal"/>
              <w:jc w:val="both"/>
            </w:pPr>
            <w:r>
              <w:t xml:space="preserve">Сумма подлежит ежегодному уточнению в соответствии с </w:t>
            </w:r>
            <w:r w:rsidR="00971DC0">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2020 году будут достигнуты следующие результаты:</w:t>
            </w:r>
          </w:p>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 составит 54%</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В летний период 2016 года в течение трех сезонов функционировали два загородных лагеря: ДОЛ "Салют" и ДОЛ "им. Г.С.Титова". Не была открыта дача "Лесная сказка" и ДОЛ "Олимп".</w:t>
      </w:r>
    </w:p>
    <w:p w:rsidR="00B11061" w:rsidRDefault="00B11061" w:rsidP="00B11061">
      <w:pPr>
        <w:pStyle w:val="ConsPlusNormal"/>
        <w:spacing w:before="160"/>
        <w:ind w:firstLine="540"/>
        <w:jc w:val="both"/>
      </w:pPr>
      <w:r>
        <w:t>Всего за летний период 2016 года в муниципальных лагерях планировалось оздоровить 1600 детей, а фактически оздоровлено 1780 детей.</w:t>
      </w:r>
    </w:p>
    <w:p w:rsidR="00B11061" w:rsidRDefault="00B11061" w:rsidP="00B11061">
      <w:pPr>
        <w:pStyle w:val="ConsPlusNormal"/>
        <w:spacing w:before="160"/>
        <w:ind w:firstLine="540"/>
        <w:jc w:val="both"/>
      </w:pPr>
      <w:r>
        <w:t>В 2016 году из федерального бюджета были выделены средства на отдых и оздоровление детей, находящихся в трудной жизненной ситуации. В период летней оздоровительной кампании в загородных оздоровительных лагерях без участия родительских средств был оздоровлен 791 ребенок, а 55 подростков отдохнули в Крыму в детском оздоровительном лагере "Омега".</w:t>
      </w:r>
    </w:p>
    <w:p w:rsidR="00B11061" w:rsidRDefault="00B11061" w:rsidP="00B11061">
      <w:pPr>
        <w:pStyle w:val="ConsPlusNormal"/>
        <w:spacing w:before="160"/>
        <w:ind w:firstLine="540"/>
        <w:jc w:val="both"/>
      </w:pPr>
      <w:r>
        <w:t xml:space="preserve">Всего в загородных стационарных лагерях города, Алтайского края и за его пределами оздоровлено 3272 </w:t>
      </w:r>
      <w:proofErr w:type="spellStart"/>
      <w:r>
        <w:lastRenderedPageBreak/>
        <w:t>рубцовских</w:t>
      </w:r>
      <w:proofErr w:type="spellEnd"/>
      <w:r>
        <w:t xml:space="preserve"> школьника. Увеличилось количество детей, оздоровленных в загородных оздоровительных лагерях. Кроме того, 680 детей были заняты в лагерях с дневным пребыванием детей. И это стало возможным благодаря слаженной работе педагогических коллективов общеобразовательных учреждений и родителей</w:t>
      </w:r>
    </w:p>
    <w:p w:rsidR="00B11061" w:rsidRDefault="00B11061" w:rsidP="00B11061">
      <w:pPr>
        <w:pStyle w:val="ConsPlusNormal"/>
        <w:spacing w:before="160"/>
        <w:ind w:firstLine="540"/>
        <w:jc w:val="both"/>
      </w:pPr>
      <w:r>
        <w:t>Организация отдыха, оздоровления и занятости детей и подростков города рассматривается как целенаправленная деятельность, способная решать задачи активного отдыха по укреплению здоровья, развитию творческих способностей и обеспечению временной трудовой занятости.</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Требуют совершенствования условия организации отдыха детей из-за своего неполного соответствия современным требованиям.</w:t>
      </w:r>
    </w:p>
    <w:p w:rsidR="00B11061" w:rsidRDefault="00B11061" w:rsidP="00B11061">
      <w:pPr>
        <w:pStyle w:val="ConsPlusNormal"/>
        <w:spacing w:before="160"/>
        <w:ind w:firstLine="540"/>
        <w:jc w:val="both"/>
      </w:pPr>
      <w:r>
        <w:t xml:space="preserve">Решение указанной </w:t>
      </w:r>
      <w:proofErr w:type="gramStart"/>
      <w:r>
        <w:t>проблемы</w:t>
      </w:r>
      <w:proofErr w:type="gramEnd"/>
      <w:r>
        <w:t xml:space="preserve"> прежде всего связано с реализацией мер по увеличению пропускной способности учреждений, организующих отдых обучающихся, а также совершенствованию их ресурсной базы и повышению квалификации кадров, занятых в этой сфере деятельности.</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Направлениями в сфере отдыха, оздоровления детей и подростков, направленными на решение актуальных задач, станут:</w:t>
      </w:r>
    </w:p>
    <w:p w:rsidR="00B11061" w:rsidRDefault="00B11061" w:rsidP="00B11061">
      <w:pPr>
        <w:pStyle w:val="ConsPlusNormal"/>
        <w:spacing w:before="160"/>
        <w:ind w:firstLine="540"/>
        <w:jc w:val="both"/>
      </w:pPr>
      <w:r>
        <w:t>создание условий и определение механизмов сохранения и укрепления здоровья обучающихся;</w:t>
      </w:r>
    </w:p>
    <w:p w:rsidR="00B11061" w:rsidRDefault="00B11061" w:rsidP="00B11061">
      <w:pPr>
        <w:pStyle w:val="ConsPlusNormal"/>
        <w:spacing w:before="160"/>
        <w:ind w:firstLine="540"/>
        <w:jc w:val="both"/>
      </w:pPr>
      <w:r>
        <w:t>создание условий для творческого и физического развитие детей, приобретению трудовых навыков, что позволит повысить степень их самореализации и профессионального самоопределения.</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proofErr w:type="gramStart"/>
      <w:r>
        <w:t>Важнейшие приоритеты реализации политики в организации отдыха, оздоровления и занятости детей города Рубцовска определены в постановлении Главного государственного санитарного врача Российской Федерации от 19.04.2010 N 25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roofErr w:type="gramEnd"/>
      <w:r>
        <w:t xml:space="preserve"> Санитарно-эпидемиологические правила и нормативы </w:t>
      </w:r>
      <w:proofErr w:type="spellStart"/>
      <w:r>
        <w:t>СанПиН</w:t>
      </w:r>
      <w:proofErr w:type="spellEnd"/>
      <w:r>
        <w:t xml:space="preserve"> 2.4.4.2599-10".</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Цель подпрограммы:</w:t>
      </w:r>
    </w:p>
    <w:p w:rsidR="00B11061" w:rsidRDefault="00B11061" w:rsidP="00B11061">
      <w:pPr>
        <w:pStyle w:val="ConsPlusNormal"/>
        <w:spacing w:before="160"/>
        <w:ind w:firstLine="540"/>
        <w:jc w:val="both"/>
      </w:pPr>
      <w:r>
        <w:t>обеспечение эффективного отдыха, оздоровления детей и трудоустройства подростков в городе Рубцовске.</w:t>
      </w:r>
    </w:p>
    <w:p w:rsidR="00B11061" w:rsidRDefault="00B11061" w:rsidP="00B11061">
      <w:pPr>
        <w:pStyle w:val="ConsPlusNormal"/>
        <w:spacing w:before="160"/>
        <w:ind w:firstLine="540"/>
        <w:jc w:val="both"/>
      </w:pPr>
      <w:r>
        <w:t>Задачи:</w:t>
      </w:r>
    </w:p>
    <w:p w:rsidR="00B11061" w:rsidRDefault="00B11061" w:rsidP="00B11061">
      <w:pPr>
        <w:pStyle w:val="ConsPlusNormal"/>
        <w:spacing w:before="160"/>
        <w:ind w:firstLine="540"/>
        <w:jc w:val="both"/>
      </w:pPr>
      <w:r>
        <w:t>создание условий для организации отдыха, оздоровления детей и подростков в каникулярное и внеурочное время;</w:t>
      </w:r>
    </w:p>
    <w:p w:rsidR="00B11061" w:rsidRDefault="00B11061" w:rsidP="00B11061">
      <w:pPr>
        <w:pStyle w:val="ConsPlusNormal"/>
        <w:spacing w:before="160"/>
        <w:ind w:firstLine="540"/>
        <w:jc w:val="both"/>
      </w:pPr>
      <w:r>
        <w:t>создание условий для временного трудоустройства несовершеннолетних граждан.</w:t>
      </w:r>
    </w:p>
    <w:p w:rsidR="00B11061" w:rsidRDefault="00B11061" w:rsidP="00B11061">
      <w:pPr>
        <w:pStyle w:val="ConsPlusNormal"/>
        <w:jc w:val="both"/>
      </w:pPr>
    </w:p>
    <w:p w:rsidR="00B11061" w:rsidRDefault="00B11061" w:rsidP="00B11061">
      <w:pPr>
        <w:pStyle w:val="ConsPlusNormal"/>
        <w:jc w:val="center"/>
        <w:outlineLvl w:val="3"/>
      </w:pPr>
      <w:r>
        <w:t>2.2. Целевой показатель подпрограммы</w:t>
      </w:r>
    </w:p>
    <w:p w:rsidR="00B11061" w:rsidRDefault="00B11061" w:rsidP="00B11061">
      <w:pPr>
        <w:pStyle w:val="ConsPlusNormal"/>
        <w:jc w:val="both"/>
      </w:pPr>
    </w:p>
    <w:p w:rsidR="00B11061" w:rsidRDefault="00B11061" w:rsidP="00B11061">
      <w:pPr>
        <w:pStyle w:val="ConsPlusNormal"/>
        <w:ind w:firstLine="540"/>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 представлен в Таблице № 1а.</w:t>
      </w:r>
    </w:p>
    <w:p w:rsidR="00B11061" w:rsidRDefault="00B11061" w:rsidP="00B11061">
      <w:pPr>
        <w:pStyle w:val="ConsPlusNormal"/>
        <w:jc w:val="both"/>
      </w:pPr>
    </w:p>
    <w:p w:rsidR="00B11061" w:rsidRDefault="00B11061" w:rsidP="00B11061">
      <w:pPr>
        <w:pStyle w:val="ConsPlusNormal"/>
        <w:jc w:val="center"/>
        <w:outlineLvl w:val="3"/>
      </w:pPr>
      <w:r>
        <w:t>2.3.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срокам программы.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В ходе реализации данной подпрограммы к 2020 году будут достигнуты следующие результаты:</w:t>
      </w:r>
    </w:p>
    <w:p w:rsidR="00B11061" w:rsidRDefault="00B11061" w:rsidP="00B11061">
      <w:pPr>
        <w:pStyle w:val="ConsPlusNormal"/>
        <w:spacing w:before="160"/>
        <w:ind w:firstLine="540"/>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 - составит 54%.</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4 содержит 5 основных мероприятия, направленных на реализацию приоритетных направлений для создания условий для организации отдыха, оздоровления и занятости детей и подростков:</w:t>
      </w:r>
    </w:p>
    <w:p w:rsidR="00B11061" w:rsidRDefault="00B11061" w:rsidP="00B11061">
      <w:pPr>
        <w:pStyle w:val="ConsPlusNormal"/>
        <w:spacing w:before="160"/>
        <w:ind w:firstLine="540"/>
        <w:jc w:val="both"/>
      </w:pPr>
      <w:r>
        <w:t>Основное мероприятие 1. "Организация отдыха, оздоровления детей и подростков в каникулярное и внеурочное время (компенсация части стоимости путевки)".</w:t>
      </w:r>
    </w:p>
    <w:p w:rsidR="00B11061" w:rsidRDefault="00B11061" w:rsidP="00B11061">
      <w:pPr>
        <w:pStyle w:val="ConsPlusNormal"/>
        <w:spacing w:before="160"/>
        <w:ind w:firstLine="540"/>
        <w:jc w:val="both"/>
      </w:pPr>
      <w:r>
        <w:lastRenderedPageBreak/>
        <w:t>Основное мероприятие 2. "Организация отдыха, оздоровления детей и подростков в каникулярное и внеурочное время (подготовка, приобретение оборудования и ремонт оздоровительных лагерей к летней оздоровительной кампании)".</w:t>
      </w:r>
    </w:p>
    <w:p w:rsidR="00B11061" w:rsidRDefault="00B11061" w:rsidP="00B11061">
      <w:pPr>
        <w:pStyle w:val="ConsPlusNormal"/>
        <w:spacing w:before="160"/>
        <w:ind w:firstLine="540"/>
        <w:jc w:val="both"/>
      </w:pPr>
      <w:r>
        <w:t>Основное мероприятие 3. "Организация отдыха, оздоровления детей и подростков в каникулярное и внеурочное время (выполнение муниципального задания и содержание имущества МБУ "Лето")".</w:t>
      </w:r>
    </w:p>
    <w:p w:rsidR="00B11061" w:rsidRDefault="00B11061" w:rsidP="00B11061">
      <w:pPr>
        <w:pStyle w:val="ConsPlusNormal"/>
        <w:spacing w:before="160"/>
        <w:ind w:firstLine="540"/>
        <w:jc w:val="both"/>
      </w:pPr>
      <w:r>
        <w:t>Основное мероприятие 4. "Обеспечение безопасных условий функционирования и повышение уровня пожарной безопасности муниципальных образовательных учреждений".</w:t>
      </w:r>
    </w:p>
    <w:p w:rsidR="00B11061" w:rsidRDefault="00B11061" w:rsidP="00B11061">
      <w:pPr>
        <w:pStyle w:val="ConsPlusNormal"/>
        <w:spacing w:before="160"/>
        <w:ind w:firstLine="540"/>
        <w:jc w:val="both"/>
      </w:pPr>
      <w:r>
        <w:t>Основное мероприятие 5. "Организация временного трудоустройства несовершеннолетних граждан в возрасте от 14 до 18 лет в муниципальные образовательные организации города".</w:t>
      </w:r>
    </w:p>
    <w:p w:rsidR="00B11061" w:rsidRDefault="00B11061" w:rsidP="00B11061">
      <w:pPr>
        <w:pStyle w:val="ConsPlusNormal"/>
        <w:spacing w:before="160"/>
        <w:ind w:firstLine="540"/>
        <w:jc w:val="both"/>
      </w:pPr>
      <w:r>
        <w:t>Перечень подпрограммных мероприятий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из бюджета города </w:t>
      </w:r>
      <w:r w:rsidR="004906FC">
        <w:t>94416,6</w:t>
      </w:r>
      <w:r w:rsidR="00971DC0">
        <w:t xml:space="preserve"> </w:t>
      </w:r>
      <w:r>
        <w:t>тыс. рублей, в том числе по годам:</w:t>
      </w:r>
    </w:p>
    <w:p w:rsidR="00B11061" w:rsidRDefault="00B11061" w:rsidP="00B11061">
      <w:pPr>
        <w:pStyle w:val="ConsPlusNormal"/>
        <w:spacing w:before="160"/>
        <w:ind w:firstLine="540"/>
        <w:jc w:val="both"/>
      </w:pPr>
      <w:r>
        <w:t>2015 год - 12668,5 тыс. рублей;</w:t>
      </w:r>
    </w:p>
    <w:p w:rsidR="00B11061" w:rsidRDefault="00B11061" w:rsidP="00B11061">
      <w:pPr>
        <w:pStyle w:val="ConsPlusNormal"/>
        <w:spacing w:before="160"/>
        <w:ind w:firstLine="540"/>
        <w:jc w:val="both"/>
      </w:pPr>
      <w:r>
        <w:t>2016 год - 10150,8 тыс. рублей;</w:t>
      </w:r>
    </w:p>
    <w:p w:rsidR="00B11061" w:rsidRDefault="00B11061" w:rsidP="00B11061">
      <w:pPr>
        <w:pStyle w:val="ConsPlusNormal"/>
        <w:spacing w:before="160"/>
        <w:ind w:firstLine="540"/>
        <w:jc w:val="both"/>
      </w:pPr>
      <w:r>
        <w:t>2017 год – 11652,8 тыс. рублей;</w:t>
      </w:r>
    </w:p>
    <w:p w:rsidR="00B11061" w:rsidRDefault="00B11061" w:rsidP="00B11061">
      <w:pPr>
        <w:pStyle w:val="ConsPlusNormal"/>
        <w:spacing w:before="160"/>
        <w:ind w:firstLine="540"/>
        <w:jc w:val="both"/>
      </w:pPr>
      <w:r>
        <w:t xml:space="preserve">2018 год – </w:t>
      </w:r>
      <w:r w:rsidR="00971DC0">
        <w:t>1</w:t>
      </w:r>
      <w:r w:rsidR="007C39CF">
        <w:t>5466,0</w:t>
      </w:r>
      <w:r>
        <w:t xml:space="preserve"> тыс. рублей;</w:t>
      </w:r>
    </w:p>
    <w:p w:rsidR="00B11061" w:rsidRDefault="00B11061" w:rsidP="00B11061">
      <w:pPr>
        <w:pStyle w:val="ConsPlusNormal"/>
        <w:spacing w:before="160"/>
        <w:ind w:firstLine="540"/>
        <w:jc w:val="both"/>
      </w:pPr>
      <w:r>
        <w:t xml:space="preserve">2019 год </w:t>
      </w:r>
      <w:r w:rsidR="007C39CF">
        <w:t>–</w:t>
      </w:r>
      <w:r>
        <w:t xml:space="preserve"> </w:t>
      </w:r>
      <w:r w:rsidR="00BB2D3E">
        <w:t>29461,8</w:t>
      </w:r>
      <w:r>
        <w:t xml:space="preserve"> тыс. рублей;</w:t>
      </w:r>
    </w:p>
    <w:p w:rsidR="00B11061" w:rsidRDefault="00B11061" w:rsidP="00B11061">
      <w:pPr>
        <w:pStyle w:val="ConsPlusNormal"/>
        <w:spacing w:before="160"/>
        <w:ind w:firstLine="540"/>
        <w:jc w:val="both"/>
      </w:pPr>
      <w:r>
        <w:t xml:space="preserve">2020 год </w:t>
      </w:r>
      <w:r w:rsidR="00BB2D3E">
        <w:t>–</w:t>
      </w:r>
      <w:r>
        <w:t xml:space="preserve"> </w:t>
      </w:r>
      <w:r w:rsidR="004906FC">
        <w:t>15016,7</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 xml:space="preserve">В случае экономии средств бюджета города при реализации одного из мероприятий </w:t>
      </w:r>
      <w:r w:rsidR="00971DC0">
        <w:t>п</w:t>
      </w:r>
      <w:r>
        <w:t>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971DC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 "Об утверждении Порядка разработки, реализации и оценки эффективности муниципальных программ муниципального образования Алтайского края".</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обеспечивает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w:t>
      </w:r>
      <w:r>
        <w:lastRenderedPageBreak/>
        <w:t>края от 14.10.2016 №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N 5</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5" w:name="Par1099"/>
      <w:bookmarkEnd w:id="5"/>
      <w:r>
        <w:t>ПОДПРОГРАММА 5</w:t>
      </w:r>
    </w:p>
    <w:p w:rsidR="00B11061" w:rsidRDefault="00B11061" w:rsidP="00B11061">
      <w:pPr>
        <w:pStyle w:val="ConsPlusNormal"/>
        <w:jc w:val="center"/>
      </w:pPr>
      <w:r>
        <w:t>"КАДРЫ"</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5 "Кадры" (далее - подпрограмма)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Соисполнитель муниципальной 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общеобразовательные учреждения города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Создание условий для привлечения и развития кадрового потенциала системы образования города, повышение уровня квалификации, профессиональной компетентности педагогических и руководящих работников системы общего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Формирование финансово-</w:t>
            </w:r>
            <w:proofErr w:type="gramStart"/>
            <w:r>
              <w:t>экономических механизмов</w:t>
            </w:r>
            <w:proofErr w:type="gramEnd"/>
            <w:r>
              <w:t>, обеспечивающих привлечение и закрепление молодых специалистов;</w:t>
            </w:r>
          </w:p>
          <w:p w:rsidR="00B11061" w:rsidRDefault="00B11061" w:rsidP="00727E04">
            <w:pPr>
              <w:pStyle w:val="ConsPlusNormal"/>
              <w:jc w:val="both"/>
            </w:pPr>
            <w:r>
              <w:t xml:space="preserve">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(очная, </w:t>
            </w:r>
            <w:proofErr w:type="spellStart"/>
            <w:r>
              <w:t>очно-заочная</w:t>
            </w:r>
            <w:proofErr w:type="spellEnd"/>
            <w:r>
              <w:t xml:space="preserve">, </w:t>
            </w:r>
            <w:proofErr w:type="spellStart"/>
            <w:r>
              <w:t>дистантное</w:t>
            </w:r>
            <w:proofErr w:type="spellEnd"/>
            <w:r>
              <w:t xml:space="preserve"> обучение, образовательная миграция)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Закрепление молодых специалистов в муниципальных образовательных учреждениях (выплата стипендии студентам, поступивших на педагогические специальности; выплата подъемных и обеспечение выплаты ежемесячной надбавки к должностному окладу в течение первых трех лет работы молодым педагогам - выпускникам ВУЗов, </w:t>
            </w:r>
            <w:proofErr w:type="spellStart"/>
            <w:r>
              <w:t>ССУЗов</w:t>
            </w:r>
            <w:proofErr w:type="spellEnd"/>
            <w:r>
              <w:t>, впервые трудоустроившимся на работу в образовательные организации по специальности);</w:t>
            </w:r>
          </w:p>
          <w:p w:rsidR="00B11061" w:rsidRDefault="00B11061" w:rsidP="00727E04">
            <w:pPr>
              <w:pStyle w:val="ConsPlusNormal"/>
              <w:jc w:val="both"/>
            </w:pPr>
            <w:r>
              <w:t>повышение квалификации педагогических и руководящих работников системы общего образования через персонифицированную модель повышения квалификации;</w:t>
            </w:r>
          </w:p>
          <w:p w:rsidR="00B11061" w:rsidRDefault="00B11061" w:rsidP="00727E04">
            <w:pPr>
              <w:pStyle w:val="ConsPlusNormal"/>
              <w:jc w:val="both"/>
            </w:pPr>
            <w:r>
              <w:t>проведение праздничных мероприятий и муниципальных конкурсов профессионального мастерства; участие педагогов в городских и краевых мероприятиях, поощрение победителей и призеров конкурсов профессионального мастерства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и этапы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4906FC">
              <w:t>4284,3</w:t>
            </w:r>
            <w:r>
              <w:t xml:space="preserve"> тыс. рублей, в том числе по годам:</w:t>
            </w:r>
          </w:p>
          <w:p w:rsidR="00B11061" w:rsidRDefault="00B11061" w:rsidP="00727E04">
            <w:pPr>
              <w:pStyle w:val="ConsPlusNormal"/>
              <w:jc w:val="both"/>
            </w:pPr>
            <w:r>
              <w:t>2015 год - 532,9 тыс. рублей;</w:t>
            </w:r>
          </w:p>
          <w:p w:rsidR="00B11061" w:rsidRDefault="00B11061" w:rsidP="00727E04">
            <w:pPr>
              <w:pStyle w:val="ConsPlusNormal"/>
              <w:jc w:val="both"/>
            </w:pPr>
            <w:r>
              <w:t>2016 год - 500,0 тыс. рублей;</w:t>
            </w:r>
          </w:p>
          <w:p w:rsidR="00B11061" w:rsidRDefault="00B11061" w:rsidP="00727E04">
            <w:pPr>
              <w:pStyle w:val="ConsPlusNormal"/>
              <w:jc w:val="both"/>
            </w:pPr>
            <w:r>
              <w:t>2017 год - 500,0 тыс. рублей;</w:t>
            </w:r>
          </w:p>
          <w:p w:rsidR="00B11061" w:rsidRDefault="00B11061" w:rsidP="00727E04">
            <w:pPr>
              <w:pStyle w:val="ConsPlusNormal"/>
              <w:jc w:val="both"/>
            </w:pPr>
            <w:r>
              <w:t xml:space="preserve">2018 год </w:t>
            </w:r>
            <w:r w:rsidR="007C39CF">
              <w:t>–</w:t>
            </w:r>
            <w:r>
              <w:t xml:space="preserve"> </w:t>
            </w:r>
            <w:r w:rsidR="00971DC0">
              <w:t>44</w:t>
            </w:r>
            <w:r w:rsidR="007C39CF">
              <w:t>9,1</w:t>
            </w:r>
            <w:r>
              <w:t xml:space="preserve"> тыс. рублей;</w:t>
            </w:r>
          </w:p>
          <w:p w:rsidR="00B11061" w:rsidRDefault="007C39CF" w:rsidP="00727E04">
            <w:pPr>
              <w:pStyle w:val="ConsPlusNormal"/>
              <w:jc w:val="both"/>
            </w:pPr>
            <w:r>
              <w:t xml:space="preserve">2019 год </w:t>
            </w:r>
            <w:r w:rsidR="00BB2D3E">
              <w:t>–</w:t>
            </w:r>
            <w:r w:rsidR="007F093F">
              <w:t xml:space="preserve"> </w:t>
            </w:r>
            <w:r w:rsidR="00B11061">
              <w:t>8</w:t>
            </w:r>
            <w:r w:rsidR="00BB2D3E">
              <w:t>78,1</w:t>
            </w:r>
            <w:r w:rsidR="00B11061">
              <w:t xml:space="preserve"> тыс. рублей;</w:t>
            </w:r>
          </w:p>
          <w:p w:rsidR="00B11061" w:rsidRDefault="00B11061" w:rsidP="00727E04">
            <w:pPr>
              <w:pStyle w:val="ConsPlusNormal"/>
              <w:jc w:val="both"/>
            </w:pPr>
            <w:r>
              <w:t xml:space="preserve">2020 год </w:t>
            </w:r>
            <w:r w:rsidR="004906FC">
              <w:t>–</w:t>
            </w:r>
            <w:r>
              <w:t xml:space="preserve"> </w:t>
            </w:r>
            <w:r w:rsidR="004906FC">
              <w:t>1424,2</w:t>
            </w:r>
            <w:r>
              <w:t xml:space="preserve"> тыс. рублей.</w:t>
            </w:r>
          </w:p>
          <w:p w:rsidR="00B11061" w:rsidRDefault="00B11061" w:rsidP="00971DC0">
            <w:pPr>
              <w:pStyle w:val="ConsPlusNormal"/>
              <w:jc w:val="both"/>
            </w:pPr>
            <w:r>
              <w:t xml:space="preserve">Сумма подлежит ежегодному уточнению в соответствии с </w:t>
            </w:r>
            <w:r w:rsidR="00971DC0">
              <w:t>р</w:t>
            </w:r>
            <w:r>
              <w:t xml:space="preserve">ешением </w:t>
            </w:r>
            <w:proofErr w:type="spellStart"/>
            <w:r>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Ожидаемые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 2020 году будут достигнуты следующие результаты:</w:t>
            </w:r>
          </w:p>
          <w:p w:rsidR="00B11061" w:rsidRDefault="00B11061" w:rsidP="00727E04">
            <w:pPr>
              <w:pStyle w:val="ConsPlusNormal"/>
              <w:jc w:val="both"/>
            </w:pPr>
            <w:r>
              <w:t xml:space="preserve">сохранение доли руководящих и педагогических работников </w:t>
            </w:r>
            <w:r>
              <w:lastRenderedPageBreak/>
              <w:t>муниципальных бюджетных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организаций общего образования на уровне 100%</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Важным фактором, оказывающим влияние на качество образования, распространение современных технологий и методов преподавания, является состояние кадрового потенциала на всех его уровнях.</w:t>
      </w:r>
    </w:p>
    <w:p w:rsidR="00B11061" w:rsidRDefault="00B11061" w:rsidP="00B11061">
      <w:pPr>
        <w:pStyle w:val="ConsPlusNormal"/>
        <w:spacing w:before="160"/>
        <w:ind w:firstLine="540"/>
        <w:jc w:val="both"/>
      </w:pPr>
      <w:r>
        <w:t>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w:t>
      </w:r>
    </w:p>
    <w:p w:rsidR="00B11061" w:rsidRDefault="00B11061" w:rsidP="00B11061">
      <w:pPr>
        <w:pStyle w:val="ConsPlusNormal"/>
        <w:spacing w:before="160"/>
        <w:ind w:firstLine="540"/>
        <w:jc w:val="both"/>
      </w:pPr>
      <w:r>
        <w:t>В данном направлении в городе проведена большая работа. Среди положительных тенденций в развитии кадрового потенциала системы образования города следует отметить:</w:t>
      </w:r>
    </w:p>
    <w:p w:rsidR="00B11061" w:rsidRDefault="00B11061" w:rsidP="00B11061">
      <w:pPr>
        <w:pStyle w:val="ConsPlusNormal"/>
        <w:spacing w:before="160"/>
        <w:ind w:firstLine="540"/>
        <w:jc w:val="both"/>
      </w:pPr>
      <w:r>
        <w:t>направленность системы аттестации и оплаты труда педагогов на повышение качества преподавания, непрерывное профессиональное развитие и карьерный рост;</w:t>
      </w:r>
    </w:p>
    <w:p w:rsidR="00B11061" w:rsidRDefault="00B11061" w:rsidP="00B11061">
      <w:pPr>
        <w:pStyle w:val="ConsPlusNormal"/>
        <w:spacing w:before="160"/>
        <w:ind w:firstLine="540"/>
        <w:jc w:val="both"/>
      </w:pPr>
      <w:r>
        <w:t>ориентацию повышения квалификации на развитие профессиональной компетенции учителя, включая возможность создания и участия в профессиональных методических и сетевых сообществах и объединениях;</w:t>
      </w:r>
    </w:p>
    <w:p w:rsidR="00B11061" w:rsidRDefault="00B11061" w:rsidP="00B11061">
      <w:pPr>
        <w:pStyle w:val="ConsPlusNormal"/>
        <w:spacing w:before="160"/>
        <w:ind w:firstLine="540"/>
        <w:jc w:val="both"/>
      </w:pPr>
      <w:r>
        <w:t>внедрение персонифицированной модели повышения квалификации, которая позволяет учитывать потребности и возможности учителя и образовательного учреждения на всех стадиях ее прохождения: задание на повышение квалификации; выбор образовательной программы, места и формы ее освоения;</w:t>
      </w:r>
    </w:p>
    <w:p w:rsidR="00B11061" w:rsidRDefault="00B11061" w:rsidP="00B11061">
      <w:pPr>
        <w:pStyle w:val="ConsPlusNormal"/>
        <w:spacing w:before="160"/>
        <w:ind w:firstLine="540"/>
        <w:jc w:val="both"/>
      </w:pPr>
      <w:r>
        <w:t>обеспечение возможности педагогами прохождения практико-ориентированного модуля на стажерских площадках;</w:t>
      </w:r>
    </w:p>
    <w:p w:rsidR="00B11061" w:rsidRDefault="00B11061" w:rsidP="00B11061">
      <w:pPr>
        <w:pStyle w:val="ConsPlusNormal"/>
        <w:spacing w:before="160"/>
        <w:ind w:firstLine="540"/>
        <w:jc w:val="both"/>
      </w:pPr>
      <w:r>
        <w:t>По данным электронного мониторинга, доля руководящих и педагогических работников в городе, прошедших курсовую подготовку составляет 98,8%, доля учителей начальных классов, реализующих федеральный государственный образовательный стандарт, составила 100%.</w:t>
      </w:r>
    </w:p>
    <w:p w:rsidR="00B11061" w:rsidRDefault="00B11061" w:rsidP="00B11061">
      <w:pPr>
        <w:pStyle w:val="ConsPlusNormal"/>
        <w:spacing w:before="160"/>
        <w:ind w:firstLine="540"/>
        <w:jc w:val="both"/>
      </w:pPr>
      <w:r>
        <w:t>Профессиональную переподготовку по направлению "Менеджмент в образовании" имеют 88,3% руководителей ДОУ; 85,7% руководителей общеобразовательных учреждений, 90% руководителей дополнительного образования.</w:t>
      </w:r>
    </w:p>
    <w:p w:rsidR="00B11061" w:rsidRDefault="00B11061" w:rsidP="00B11061">
      <w:pPr>
        <w:pStyle w:val="ConsPlusNormal"/>
        <w:spacing w:before="160"/>
        <w:ind w:firstLine="540"/>
        <w:jc w:val="both"/>
      </w:pPr>
      <w:r>
        <w:t>В городе имеются возможности для повышения квалификации педагогических кадров, (на базе МКУ "Управление образование" действует Представительство АКИПКРО), однако существует ряд задач, которые в 2020 году необходимо решить:</w:t>
      </w:r>
    </w:p>
    <w:p w:rsidR="00B11061" w:rsidRDefault="00B11061" w:rsidP="00B11061">
      <w:pPr>
        <w:pStyle w:val="ConsPlusNormal"/>
        <w:spacing w:before="160"/>
        <w:ind w:firstLine="540"/>
        <w:jc w:val="both"/>
      </w:pPr>
      <w:r>
        <w:t>в соответствии с подпунктом 2 пункта 5 статьи 47 Федерального закона от 29.12.2012 N 273-ФЗ "Об образовании в Российской Федерации"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что потребует дополнительных финансовых затрат;</w:t>
      </w:r>
    </w:p>
    <w:p w:rsidR="00B11061" w:rsidRDefault="00B11061" w:rsidP="00B11061">
      <w:pPr>
        <w:pStyle w:val="ConsPlusNormal"/>
        <w:spacing w:before="160"/>
        <w:ind w:firstLine="540"/>
        <w:jc w:val="both"/>
      </w:pPr>
      <w:r>
        <w:t>необходимо осуществлять активное внедрение результатов повышения квалификации в практику образовательной деятельности педагога.</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Сохраняются проблемы кадрового обеспечения образовательной системы города: низкие темпы обновления состава и компетенций педагогических кадров;</w:t>
      </w:r>
    </w:p>
    <w:p w:rsidR="00B11061" w:rsidRDefault="00B11061" w:rsidP="00B11061">
      <w:pPr>
        <w:pStyle w:val="ConsPlusNormal"/>
        <w:spacing w:before="160"/>
        <w:ind w:firstLine="540"/>
        <w:jc w:val="both"/>
      </w:pPr>
      <w:r>
        <w:t>обеспечение высококвалифицированными управленческими и педагогическими кадрами.</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Особое внимание при организации профессиональной переподготовки и повышения квалификации, педагогических и руководящих кадров для системы образования города будет уделено:</w:t>
      </w:r>
    </w:p>
    <w:p w:rsidR="00B11061" w:rsidRDefault="00B11061" w:rsidP="00B11061">
      <w:pPr>
        <w:pStyle w:val="ConsPlusNormal"/>
        <w:spacing w:before="160"/>
        <w:ind w:firstLine="540"/>
        <w:jc w:val="both"/>
      </w:pPr>
      <w:r>
        <w:t>подготовке и повышению квалификации специалистов для системы управления качеством образования;</w:t>
      </w:r>
    </w:p>
    <w:p w:rsidR="00B11061" w:rsidRDefault="00B11061" w:rsidP="00B11061">
      <w:pPr>
        <w:pStyle w:val="ConsPlusNormal"/>
        <w:spacing w:before="160"/>
        <w:ind w:firstLine="540"/>
        <w:jc w:val="both"/>
      </w:pPr>
      <w:r>
        <w:t>организации стажировок на базе лучших школ города Рубцовска и городов Алтайского края;</w:t>
      </w:r>
    </w:p>
    <w:p w:rsidR="00B11061" w:rsidRDefault="00B11061" w:rsidP="00B11061">
      <w:pPr>
        <w:pStyle w:val="ConsPlusNormal"/>
        <w:spacing w:before="160"/>
        <w:ind w:firstLine="540"/>
        <w:jc w:val="both"/>
      </w:pPr>
      <w:r>
        <w:t xml:space="preserve">внедрению новых </w:t>
      </w:r>
      <w:proofErr w:type="gramStart"/>
      <w:r>
        <w:t>моделей аттестации педагогических работников системы образования</w:t>
      </w:r>
      <w:proofErr w:type="gramEnd"/>
      <w:r>
        <w:t>;</w:t>
      </w:r>
    </w:p>
    <w:p w:rsidR="00B11061" w:rsidRDefault="00B11061" w:rsidP="00B11061">
      <w:pPr>
        <w:pStyle w:val="ConsPlusNormal"/>
        <w:spacing w:before="160"/>
        <w:ind w:firstLine="540"/>
        <w:jc w:val="both"/>
      </w:pPr>
      <w:r>
        <w:t>обеспечению готовности педагогических работников и управленческих кадров к реализации ФГОС общего образования;</w:t>
      </w:r>
    </w:p>
    <w:p w:rsidR="00B11061" w:rsidRDefault="00B11061" w:rsidP="00B11061">
      <w:pPr>
        <w:pStyle w:val="ConsPlusNormal"/>
        <w:spacing w:before="160"/>
        <w:ind w:firstLine="540"/>
        <w:jc w:val="both"/>
      </w:pPr>
      <w:r>
        <w:t>поддержке сетевых педагогических сообществ, занимающихся развитием профессионального потенциала педагогических и управленческих кадров;</w:t>
      </w:r>
    </w:p>
    <w:p w:rsidR="00B11061" w:rsidRDefault="00B11061" w:rsidP="00B11061">
      <w:pPr>
        <w:pStyle w:val="ConsPlusNormal"/>
        <w:spacing w:before="160"/>
        <w:ind w:firstLine="540"/>
        <w:jc w:val="both"/>
      </w:pPr>
      <w:r>
        <w:t>реализации персонифицированной модели повышения квалификации и профессиональной переподготовки работников образования;</w:t>
      </w:r>
    </w:p>
    <w:p w:rsidR="00B11061" w:rsidRDefault="00B11061" w:rsidP="00B11061">
      <w:pPr>
        <w:pStyle w:val="ConsPlusNormal"/>
        <w:spacing w:before="160"/>
        <w:ind w:firstLine="540"/>
        <w:jc w:val="both"/>
      </w:pPr>
      <w:r>
        <w:t xml:space="preserve">финансовому обеспечению </w:t>
      </w:r>
      <w:proofErr w:type="gramStart"/>
      <w:r>
        <w:t>услуг повышения квалификации работников образования города</w:t>
      </w:r>
      <w:proofErr w:type="gramEnd"/>
      <w:r>
        <w:t>.</w:t>
      </w:r>
    </w:p>
    <w:p w:rsidR="00B11061" w:rsidRDefault="00B11061" w:rsidP="00B11061">
      <w:pPr>
        <w:pStyle w:val="ConsPlusNormal"/>
        <w:jc w:val="both"/>
      </w:pPr>
    </w:p>
    <w:p w:rsidR="00B11061" w:rsidRDefault="00B11061" w:rsidP="00B11061">
      <w:pPr>
        <w:pStyle w:val="ConsPlusNormal"/>
        <w:jc w:val="center"/>
        <w:outlineLvl w:val="2"/>
      </w:pPr>
      <w:r>
        <w:lastRenderedPageBreak/>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Основным направлением муниципальной политики в области профессиональной подготовки, переподготовки и повышения </w:t>
      </w:r>
      <w:proofErr w:type="gramStart"/>
      <w:r>
        <w:t>квалификации</w:t>
      </w:r>
      <w:proofErr w:type="gramEnd"/>
      <w:r>
        <w:t xml:space="preserve"> педагогических и руководящих работников системы образования города является обеспечение подготовки, переподготовки и повышения квалификации педагогических и управленческих кадров, соответствующих задачам развития системы образования города.</w:t>
      </w:r>
    </w:p>
    <w:p w:rsidR="00B11061" w:rsidRDefault="00B11061" w:rsidP="00B11061">
      <w:pPr>
        <w:pStyle w:val="ConsPlusNormal"/>
        <w:jc w:val="both"/>
      </w:pPr>
    </w:p>
    <w:p w:rsidR="00B11061" w:rsidRDefault="00B11061" w:rsidP="00B11061">
      <w:pPr>
        <w:pStyle w:val="ConsPlusNormal"/>
        <w:jc w:val="center"/>
        <w:outlineLvl w:val="3"/>
      </w:pPr>
      <w:r>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Целью подпрограммы 5 является создание условий для привлечения и развития кадрового потенциала системы образования города, повышение уровня квалификации, профессиональной компетентности педагогических и руководящих работников системы общего образования.</w:t>
      </w:r>
    </w:p>
    <w:p w:rsidR="00B11061" w:rsidRDefault="00B11061" w:rsidP="00B11061">
      <w:pPr>
        <w:pStyle w:val="ConsPlusNormal"/>
        <w:spacing w:before="160"/>
        <w:ind w:firstLine="540"/>
        <w:jc w:val="both"/>
      </w:pPr>
      <w:r>
        <w:t>Для достижения цели необходимо решение следующих задач:</w:t>
      </w:r>
    </w:p>
    <w:p w:rsidR="00B11061" w:rsidRDefault="00B11061" w:rsidP="00B11061">
      <w:pPr>
        <w:pStyle w:val="ConsPlusNormal"/>
        <w:spacing w:before="160"/>
        <w:ind w:firstLine="540"/>
        <w:jc w:val="both"/>
      </w:pPr>
      <w:r>
        <w:t>формирование финансово-</w:t>
      </w:r>
      <w:proofErr w:type="gramStart"/>
      <w:r>
        <w:t>экономических механизмов</w:t>
      </w:r>
      <w:proofErr w:type="gramEnd"/>
      <w:r>
        <w:t>, обеспечивающих привлечение и закрепление молодых специалистов;</w:t>
      </w:r>
    </w:p>
    <w:p w:rsidR="00B11061" w:rsidRDefault="00B11061" w:rsidP="00B11061">
      <w:pPr>
        <w:pStyle w:val="ConsPlusNormal"/>
        <w:spacing w:before="160"/>
        <w:ind w:firstLine="540"/>
        <w:jc w:val="both"/>
      </w:pPr>
      <w:r>
        <w:t xml:space="preserve">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(очная, </w:t>
      </w:r>
      <w:proofErr w:type="spellStart"/>
      <w:r>
        <w:t>очно-заочная</w:t>
      </w:r>
      <w:proofErr w:type="spellEnd"/>
      <w:r>
        <w:t xml:space="preserve">, </w:t>
      </w:r>
      <w:proofErr w:type="spellStart"/>
      <w:r>
        <w:t>дистантное</w:t>
      </w:r>
      <w:proofErr w:type="spellEnd"/>
      <w:r>
        <w:t xml:space="preserve"> обучение, образовательная миграция).</w:t>
      </w:r>
    </w:p>
    <w:p w:rsidR="00B11061" w:rsidRDefault="00B11061" w:rsidP="00B11061">
      <w:pPr>
        <w:pStyle w:val="ConsPlusNormal"/>
        <w:spacing w:before="160"/>
        <w:ind w:firstLine="540"/>
        <w:jc w:val="both"/>
      </w:pPr>
      <w:r>
        <w:t xml:space="preserve">В целях количественного </w:t>
      </w:r>
      <w:proofErr w:type="gramStart"/>
      <w:r>
        <w:t>измерения степени реализации мероприятий данной подпрограммы</w:t>
      </w:r>
      <w:proofErr w:type="gramEnd"/>
      <w:r>
        <w:t xml:space="preserve"> и решения поставленных задач используются следующие целевые индикаторы:</w:t>
      </w:r>
    </w:p>
    <w:p w:rsidR="00B11061" w:rsidRDefault="00B11061" w:rsidP="00B11061">
      <w:pPr>
        <w:pStyle w:val="ConsPlusNormal"/>
        <w:spacing w:before="160"/>
        <w:ind w:firstLine="540"/>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 (в Таблице № 1а).</w:t>
      </w:r>
    </w:p>
    <w:p w:rsidR="00B11061" w:rsidRDefault="00B11061" w:rsidP="00B11061">
      <w:pPr>
        <w:pStyle w:val="ConsPlusNormal"/>
        <w:jc w:val="both"/>
      </w:pPr>
    </w:p>
    <w:p w:rsidR="00B11061" w:rsidRDefault="00B11061" w:rsidP="00B11061">
      <w:pPr>
        <w:pStyle w:val="ConsPlusNormal"/>
        <w:jc w:val="center"/>
        <w:outlineLvl w:val="3"/>
      </w:pPr>
      <w:r>
        <w:t>2.2. Сроки и контрольные этапы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программе.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Реализация подпрограммы 5 обеспечит достижение следующих результатов:</w:t>
      </w:r>
    </w:p>
    <w:p w:rsidR="00B11061" w:rsidRDefault="00B11061" w:rsidP="00B11061">
      <w:pPr>
        <w:pStyle w:val="ConsPlusNormal"/>
        <w:spacing w:before="160"/>
        <w:ind w:firstLine="540"/>
        <w:jc w:val="both"/>
      </w:pPr>
      <w:r>
        <w:t>сохранение доли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организаций общего образования на уровне 100%.</w:t>
      </w:r>
    </w:p>
    <w:p w:rsidR="00B11061" w:rsidRDefault="00B11061" w:rsidP="00B11061">
      <w:pPr>
        <w:pStyle w:val="ConsPlusNormal"/>
        <w:spacing w:before="160"/>
        <w:ind w:firstLine="540"/>
        <w:jc w:val="both"/>
      </w:pPr>
      <w:r>
        <w:t>Реализация мероприятий подпрограммы 5 предполагается в течение всего периода реализации муниципальной программы "Развитие муниципальной системы образования города Рубцовска" на 2015 - 2020 годы.</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B11061" w:rsidRDefault="00B11061" w:rsidP="00B11061">
      <w:pPr>
        <w:pStyle w:val="ConsPlusNormal"/>
        <w:ind w:firstLine="540"/>
        <w:jc w:val="both"/>
      </w:pPr>
      <w:r>
        <w:t>Для достижения поставленной цели и решения задач подпрограммы предусмотрена реализация следующих мероприятий:</w:t>
      </w:r>
    </w:p>
    <w:p w:rsidR="00B11061" w:rsidRDefault="00B11061" w:rsidP="00B11061">
      <w:pPr>
        <w:pStyle w:val="ConsPlusNormal"/>
        <w:spacing w:before="160"/>
        <w:ind w:firstLine="540"/>
        <w:jc w:val="both"/>
      </w:pPr>
      <w:r>
        <w:t xml:space="preserve">Основное мероприятие 1. "Закрепление молодых специалистов в муниципальных образовательных учреждениях (выплата стипендии студентам, поступивших на педагогические специальности; выплата подъемных и обеспечение выплаты ежемесячной надбавки к должностному окладу в течение первых трех лет работы молодым педагогам - выпускникам ВУЗов, </w:t>
      </w:r>
      <w:proofErr w:type="spellStart"/>
      <w:r>
        <w:t>ССУЗов</w:t>
      </w:r>
      <w:proofErr w:type="spellEnd"/>
      <w:r>
        <w:t>, впервые трудоустроившимся на работу в образовательные организации по специальности)".</w:t>
      </w:r>
    </w:p>
    <w:p w:rsidR="00B11061" w:rsidRDefault="00B11061" w:rsidP="00B11061">
      <w:pPr>
        <w:pStyle w:val="ConsPlusNormal"/>
        <w:spacing w:before="160"/>
        <w:ind w:firstLine="540"/>
        <w:jc w:val="both"/>
      </w:pPr>
      <w:r>
        <w:t>Основное мероприятие 2. "Повышение квалификации педагогических и руководящих работников системы общего образования через персонифицированную модель повышения квалификации".</w:t>
      </w:r>
    </w:p>
    <w:p w:rsidR="00B11061" w:rsidRDefault="00B11061" w:rsidP="00B11061">
      <w:pPr>
        <w:pStyle w:val="ConsPlusNormal"/>
        <w:spacing w:before="160"/>
        <w:ind w:firstLine="540"/>
        <w:jc w:val="both"/>
      </w:pPr>
      <w:r>
        <w:t>Основное мероприятие 3. "Проведение праздничных мероприятий и муниципальных конкурсов профессионального мастерства; участие педагогов в городских и краевых мероприятиях, поощрение победителей и призеров конкурсов профессионального мастерства".</w:t>
      </w:r>
    </w:p>
    <w:p w:rsidR="00B11061" w:rsidRDefault="00B11061" w:rsidP="00B11061">
      <w:pPr>
        <w:pStyle w:val="ConsPlusNormal"/>
        <w:spacing w:before="160"/>
        <w:ind w:firstLine="540"/>
        <w:jc w:val="both"/>
      </w:pPr>
      <w:r>
        <w:t>Каждое мероприятие носит комплексный характер и представляет собой совокупность взаимосвязанных действий по достижению ожидаемых результатов муниципальной программы.</w:t>
      </w:r>
    </w:p>
    <w:p w:rsidR="00B11061" w:rsidRDefault="00B11061" w:rsidP="00B11061">
      <w:pPr>
        <w:pStyle w:val="ConsPlusNormal"/>
        <w:spacing w:before="160"/>
        <w:ind w:firstLine="540"/>
        <w:jc w:val="both"/>
      </w:pPr>
      <w:r>
        <w:t>Мероприятие 1 "Закрепление молодых специалистов в муниципальных образовательных учреждениях" направлено на решение задачи "Закрепление и увеличение количества молодых специалистов в муниципальных учреждениях города Рубцовска" настоящей подпрограммы и включает меры по социальной поддержке молодых специалистов, которые предусматривают:</w:t>
      </w:r>
    </w:p>
    <w:p w:rsidR="00B11061" w:rsidRDefault="00B11061" w:rsidP="00B11061">
      <w:pPr>
        <w:pStyle w:val="ConsPlusNormal"/>
        <w:spacing w:before="160"/>
        <w:ind w:firstLine="540"/>
        <w:jc w:val="both"/>
      </w:pPr>
      <w:r>
        <w:t>ежемесячную доплату к должностному окладу в течение трех лет с момента поступления на работу;</w:t>
      </w:r>
    </w:p>
    <w:p w:rsidR="00B11061" w:rsidRDefault="00B11061" w:rsidP="00B11061">
      <w:pPr>
        <w:pStyle w:val="ConsPlusNormal"/>
        <w:spacing w:before="160"/>
        <w:ind w:firstLine="540"/>
        <w:jc w:val="both"/>
      </w:pPr>
      <w:r>
        <w:t>единовременную денежную выплату в размере - 10000 рублей.</w:t>
      </w:r>
    </w:p>
    <w:p w:rsidR="00B11061" w:rsidRDefault="00B11061" w:rsidP="00B11061">
      <w:pPr>
        <w:pStyle w:val="ConsPlusNormal"/>
        <w:spacing w:before="160"/>
        <w:ind w:firstLine="540"/>
        <w:jc w:val="both"/>
      </w:pPr>
      <w:r>
        <w:t xml:space="preserve">Мероприятие 3 "Проведение конкурсов профессионального мастерства" направлено на решение задачи "Развитие творческого потенциала педагогических работников" настоящей подпрограммы и включает организацию проведения конкурсов среди педагогов: "Учитель года", "Молодой учитель", "Сердце отдаю детям", "Самый классный </w:t>
      </w:r>
      <w:proofErr w:type="spellStart"/>
      <w:proofErr w:type="gramStart"/>
      <w:r>
        <w:t>классный</w:t>
      </w:r>
      <w:proofErr w:type="spellEnd"/>
      <w:proofErr w:type="gramEnd"/>
      <w:r>
        <w:t xml:space="preserve">", </w:t>
      </w:r>
      <w:r>
        <w:lastRenderedPageBreak/>
        <w:t>"Внешкольник года", "Воспитатель года", которые являются творческой формой реализации педагогических идей учителя. Лауреаты и победители конкурса награждаются призами.</w:t>
      </w:r>
    </w:p>
    <w:p w:rsidR="00B11061" w:rsidRDefault="00B11061" w:rsidP="00B11061">
      <w:pPr>
        <w:pStyle w:val="ConsPlusNormal"/>
        <w:spacing w:before="160"/>
        <w:ind w:firstLine="540"/>
        <w:jc w:val="both"/>
      </w:pPr>
      <w:r>
        <w:t>Мероприятие 2 "Повышение квалификации педагогических и руководящих работников системы общего образования через персонифицированную модель повышения квалификации" позволяет своевременно проходить курсовую подготовку и способствует развитию профессиональных компетенции для реализации ФГОС ООО.</w:t>
      </w:r>
    </w:p>
    <w:p w:rsidR="00B11061" w:rsidRDefault="00B11061" w:rsidP="00B11061">
      <w:pPr>
        <w:pStyle w:val="ConsPlusNormal"/>
        <w:spacing w:before="160"/>
        <w:ind w:firstLine="540"/>
        <w:jc w:val="both"/>
      </w:pPr>
      <w:r>
        <w:t>Перечень основных мероприятий подпрограммы представлен в Таблице N 2.</w:t>
      </w:r>
    </w:p>
    <w:p w:rsidR="00B11061" w:rsidRDefault="00B11061" w:rsidP="00B11061">
      <w:pPr>
        <w:pStyle w:val="ConsPlusNormal"/>
        <w:jc w:val="both"/>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только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4906FC">
        <w:t>4284,3</w:t>
      </w:r>
      <w:r w:rsidR="00971DC0">
        <w:t xml:space="preserve"> </w:t>
      </w:r>
      <w:r>
        <w:t>тыс. рублей, в том числе по годам:</w:t>
      </w:r>
    </w:p>
    <w:p w:rsidR="00B11061" w:rsidRDefault="00B11061" w:rsidP="00B11061">
      <w:pPr>
        <w:pStyle w:val="ConsPlusNormal"/>
        <w:spacing w:before="160"/>
        <w:ind w:firstLine="540"/>
        <w:jc w:val="both"/>
      </w:pPr>
      <w:r>
        <w:t>2015 год - 532,9 тыс. рублей;</w:t>
      </w:r>
    </w:p>
    <w:p w:rsidR="00B11061" w:rsidRDefault="00B11061" w:rsidP="00B11061">
      <w:pPr>
        <w:pStyle w:val="ConsPlusNormal"/>
        <w:spacing w:before="160"/>
        <w:ind w:firstLine="540"/>
        <w:jc w:val="both"/>
      </w:pPr>
      <w:r>
        <w:t>2016 год - 500,0 тыс. рублей;</w:t>
      </w:r>
    </w:p>
    <w:p w:rsidR="00B11061" w:rsidRDefault="00B11061" w:rsidP="00B11061">
      <w:pPr>
        <w:pStyle w:val="ConsPlusNormal"/>
        <w:spacing w:before="160"/>
        <w:ind w:firstLine="540"/>
        <w:jc w:val="both"/>
      </w:pPr>
      <w:r>
        <w:t>2017 год - 500,0 тыс. рублей;</w:t>
      </w:r>
    </w:p>
    <w:p w:rsidR="00B11061" w:rsidRDefault="00B11061" w:rsidP="00B11061">
      <w:pPr>
        <w:pStyle w:val="ConsPlusNormal"/>
        <w:spacing w:before="160"/>
        <w:ind w:firstLine="540"/>
        <w:jc w:val="both"/>
      </w:pPr>
      <w:r>
        <w:t xml:space="preserve">2018 год </w:t>
      </w:r>
      <w:r w:rsidR="00971DC0">
        <w:t>–</w:t>
      </w:r>
      <w:r>
        <w:t xml:space="preserve"> </w:t>
      </w:r>
      <w:r w:rsidR="00971DC0">
        <w:t>44</w:t>
      </w:r>
      <w:r w:rsidR="007C39CF">
        <w:t>9,</w:t>
      </w:r>
      <w:r w:rsidR="00971DC0">
        <w:t>1</w:t>
      </w:r>
      <w:r>
        <w:t xml:space="preserve"> тыс. рублей;</w:t>
      </w:r>
    </w:p>
    <w:p w:rsidR="00B11061" w:rsidRDefault="007C39CF" w:rsidP="00B11061">
      <w:pPr>
        <w:pStyle w:val="ConsPlusNormal"/>
        <w:spacing w:before="160"/>
        <w:ind w:firstLine="540"/>
        <w:jc w:val="both"/>
      </w:pPr>
      <w:r>
        <w:t xml:space="preserve">2019 год </w:t>
      </w:r>
      <w:r w:rsidR="00BB2D3E">
        <w:t>–</w:t>
      </w:r>
      <w:r>
        <w:t xml:space="preserve"> </w:t>
      </w:r>
      <w:r w:rsidR="00B11061">
        <w:t>8</w:t>
      </w:r>
      <w:r w:rsidR="00BB2D3E">
        <w:t>78,1</w:t>
      </w:r>
      <w:r w:rsidR="00B11061">
        <w:t xml:space="preserve"> тыс. рублей;</w:t>
      </w:r>
    </w:p>
    <w:p w:rsidR="00B11061" w:rsidRDefault="00B11061" w:rsidP="00B11061">
      <w:pPr>
        <w:pStyle w:val="ConsPlusNormal"/>
        <w:spacing w:before="160"/>
        <w:ind w:firstLine="540"/>
        <w:jc w:val="both"/>
      </w:pPr>
      <w:r>
        <w:t xml:space="preserve">2020 год </w:t>
      </w:r>
      <w:r w:rsidR="004906FC">
        <w:t>–</w:t>
      </w:r>
      <w:r>
        <w:t xml:space="preserve"> </w:t>
      </w:r>
      <w:r w:rsidR="004906FC">
        <w:t>1424,2</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971DC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обеспечивает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N 4337.</w:t>
      </w:r>
    </w:p>
    <w:p w:rsidR="00AD43CD" w:rsidRDefault="00AD43CD" w:rsidP="00B11061">
      <w:pPr>
        <w:pStyle w:val="ConsPlusNormal"/>
        <w:spacing w:before="160"/>
        <w:ind w:firstLine="540"/>
        <w:jc w:val="both"/>
      </w:pPr>
    </w:p>
    <w:p w:rsidR="00AD43CD" w:rsidRDefault="00AD43CD" w:rsidP="00B11061">
      <w:pPr>
        <w:pStyle w:val="ConsPlusNormal"/>
        <w:spacing w:before="160"/>
        <w:ind w:firstLine="540"/>
        <w:jc w:val="both"/>
      </w:pPr>
    </w:p>
    <w:p w:rsidR="00AD43CD" w:rsidRDefault="00AD43CD" w:rsidP="00B11061">
      <w:pPr>
        <w:pStyle w:val="ConsPlusNormal"/>
        <w:jc w:val="right"/>
        <w:outlineLvl w:val="1"/>
      </w:pPr>
    </w:p>
    <w:p w:rsidR="00B11061" w:rsidRDefault="00B11061" w:rsidP="00B11061">
      <w:pPr>
        <w:pStyle w:val="ConsPlusNormal"/>
        <w:jc w:val="right"/>
        <w:outlineLvl w:val="1"/>
      </w:pPr>
      <w:r>
        <w:lastRenderedPageBreak/>
        <w:t>Приложение N 6</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center"/>
      </w:pPr>
      <w:bookmarkStart w:id="6" w:name="Par1260"/>
      <w:bookmarkEnd w:id="6"/>
      <w:r>
        <w:t>ПОДПРОГРАММА 6</w:t>
      </w:r>
    </w:p>
    <w:p w:rsidR="00B11061" w:rsidRDefault="00B11061" w:rsidP="00B11061">
      <w:pPr>
        <w:pStyle w:val="ConsPlusNormal"/>
        <w:jc w:val="center"/>
      </w:pPr>
      <w:r>
        <w:t>"ОБЕСПЕЧЕНИЕ УСТОЙЧИВОГО ФУНКЦИОНИРОВАНИЯ И РАЗВИТИЯ</w:t>
      </w:r>
    </w:p>
    <w:p w:rsidR="00B11061" w:rsidRDefault="00B11061" w:rsidP="00B11061">
      <w:pPr>
        <w:pStyle w:val="ConsPlusNormal"/>
        <w:jc w:val="center"/>
      </w:pPr>
      <w:r>
        <w:t>СИСТЕМЫ ОБРАЗОВАНИЯ ГОРОДА" (ДАЛЕЕ - ПОДПРОГРАММА)</w:t>
      </w:r>
    </w:p>
    <w:p w:rsidR="00B11061" w:rsidRDefault="00B11061" w:rsidP="00B11061">
      <w:pPr>
        <w:pStyle w:val="ConsPlusNormal"/>
        <w:jc w:val="both"/>
      </w:pPr>
    </w:p>
    <w:p w:rsidR="00B11061" w:rsidRDefault="00B11061" w:rsidP="00B11061">
      <w:pPr>
        <w:pStyle w:val="ConsPlusNormal"/>
        <w:jc w:val="center"/>
        <w:outlineLvl w:val="2"/>
      </w:pPr>
      <w:r>
        <w:t>Паспорт</w:t>
      </w:r>
    </w:p>
    <w:p w:rsidR="00B11061" w:rsidRDefault="00B11061" w:rsidP="00B11061">
      <w:pPr>
        <w:pStyle w:val="ConsPlusNormal"/>
        <w:jc w:val="center"/>
      </w:pPr>
      <w:r>
        <w:t>подпрограммы 6 "Обеспечение устойчивого функционирования</w:t>
      </w:r>
    </w:p>
    <w:p w:rsidR="00B11061" w:rsidRDefault="00B11061" w:rsidP="00B11061">
      <w:pPr>
        <w:pStyle w:val="ConsPlusNormal"/>
        <w:jc w:val="center"/>
      </w:pPr>
      <w:r>
        <w:t>и развития системы образования города"</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402"/>
        <w:gridCol w:w="5669"/>
      </w:tblGrid>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Соисполнители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МКУ "Управление образования" </w:t>
            </w:r>
            <w:proofErr w:type="gramStart"/>
            <w:r>
              <w:t>г</w:t>
            </w:r>
            <w:proofErr w:type="gramEnd"/>
            <w:r>
              <w:t>. Рубцовска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Участники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Муниципальные бюджетные образовательные учреждения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Цель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Осуществление в полной мере </w:t>
            </w:r>
            <w:proofErr w:type="spellStart"/>
            <w:r>
              <w:t>управленческо-распорядительных</w:t>
            </w:r>
            <w:proofErr w:type="spellEnd"/>
            <w:r>
              <w:t xml:space="preserve"> функций в сфере организации предоставления общедоступного и бесплатного начального общего, основного общего, среднего общего образования,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 а также организации отдыха детей в каникулярное время</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Задачи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Качественное предоставление услуг по психолого-педагогическому сопровождению участников образовательного процесса;</w:t>
            </w:r>
          </w:p>
          <w:p w:rsidR="00B11061" w:rsidRDefault="00B11061" w:rsidP="00727E04">
            <w:pPr>
              <w:pStyle w:val="ConsPlusNormal"/>
              <w:jc w:val="both"/>
            </w:pPr>
            <w:r>
              <w:t xml:space="preserve">обеспечение исполнения законов Российской Федерации по вопросам обучения и воспитания детей города, организация и обеспечение </w:t>
            </w:r>
            <w:proofErr w:type="spellStart"/>
            <w:r>
              <w:t>управленческо-распределительных</w:t>
            </w:r>
            <w:proofErr w:type="spellEnd"/>
            <w:r>
              <w:t xml:space="preserve"> функций в области образования города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Перечень мероприятий подпрограммы</w:t>
            </w:r>
          </w:p>
        </w:tc>
        <w:tc>
          <w:tcPr>
            <w:tcW w:w="5669" w:type="dxa"/>
            <w:tcBorders>
              <w:top w:val="single" w:sz="4" w:space="0" w:color="auto"/>
              <w:left w:val="single" w:sz="4" w:space="0" w:color="auto"/>
              <w:bottom w:val="single" w:sz="4" w:space="0" w:color="auto"/>
              <w:right w:val="single" w:sz="4" w:space="0" w:color="auto"/>
            </w:tcBorders>
          </w:tcPr>
          <w:p w:rsidR="004906FC" w:rsidRPr="004906FC" w:rsidRDefault="004906FC" w:rsidP="004906FC">
            <w:pPr>
              <w:pStyle w:val="ConsPlusNormal"/>
              <w:jc w:val="both"/>
            </w:pPr>
            <w:r w:rsidRPr="004906FC">
              <w:t>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(выполнение муниципального задания и содержание имущества)»;</w:t>
            </w:r>
          </w:p>
          <w:p w:rsidR="004906FC" w:rsidRPr="004906FC" w:rsidRDefault="004906FC" w:rsidP="004906FC">
            <w:pPr>
              <w:pStyle w:val="ConsPlusNormal"/>
              <w:jc w:val="both"/>
            </w:pPr>
            <w:r w:rsidRPr="004906FC">
              <w:t>обеспечение безопасных условий функционирования и повышение уровня пожарной безопасности муниципальных образовательных учреждений;</w:t>
            </w:r>
          </w:p>
          <w:p w:rsidR="004906FC" w:rsidRPr="004906FC" w:rsidRDefault="004906FC" w:rsidP="004906FC">
            <w:pPr>
              <w:pStyle w:val="ConsPlusNormal"/>
              <w:jc w:val="both"/>
            </w:pPr>
            <w:r w:rsidRPr="004906FC">
              <w:t xml:space="preserve">финансовое обеспечение в части материально-технического оснащения муниципальных учреждений; </w:t>
            </w:r>
          </w:p>
          <w:p w:rsidR="004906FC" w:rsidRPr="004906FC" w:rsidRDefault="004906FC" w:rsidP="004906FC">
            <w:pPr>
              <w:pStyle w:val="ConsPlusNormal"/>
              <w:jc w:val="both"/>
            </w:pPr>
            <w:r w:rsidRPr="004906FC">
              <w:t>расходы на обеспечение функций муниципального казенного учреждения «Управление образования» города Рубцовска»;</w:t>
            </w:r>
          </w:p>
          <w:p w:rsidR="00B11061" w:rsidRDefault="004906FC" w:rsidP="004906FC">
            <w:pPr>
              <w:pStyle w:val="ConsPlusNormal"/>
              <w:jc w:val="both"/>
            </w:pPr>
            <w:r w:rsidRPr="004906FC">
              <w:t>расходы на оплату  компенсации части банковской процентной ставки, превышающей значение 8,5% годовых, в рамках реализации подпрограммы «Льготная ипотека для молодых учителей» на 2015 – 2020 годы государственной программы Алтайского края «Обеспечение доступным и комфортным жильем населения Алтайского края» на 2014 – 2020 годы»</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Показатели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p w:rsidR="00B11061" w:rsidRDefault="00B11061" w:rsidP="00727E04">
            <w:pPr>
              <w:pStyle w:val="ConsPlusNormal"/>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p w:rsidR="00B11061" w:rsidRDefault="00B11061" w:rsidP="00727E04">
            <w:pPr>
              <w:pStyle w:val="ConsPlusNormal"/>
              <w:jc w:val="both"/>
            </w:pPr>
            <w:r>
              <w:t>обеспечение исполнения бюджета муниципального образования город Рубцовск по подведомственным учреждениям</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Сроки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Срок реализации подпрограммы соответствует срокам реализации программы:</w:t>
            </w:r>
          </w:p>
          <w:p w:rsidR="00B11061" w:rsidRDefault="00B11061" w:rsidP="00727E04">
            <w:pPr>
              <w:pStyle w:val="ConsPlusNormal"/>
              <w:jc w:val="both"/>
            </w:pPr>
            <w:r>
              <w:t>2015 - 2017 годы - 1 этап;</w:t>
            </w:r>
          </w:p>
          <w:p w:rsidR="00B11061" w:rsidRDefault="00B11061" w:rsidP="00727E04">
            <w:pPr>
              <w:pStyle w:val="ConsPlusNormal"/>
              <w:jc w:val="both"/>
            </w:pPr>
            <w:r>
              <w:t>2018 - 2020 годы - 2 этап.</w:t>
            </w:r>
          </w:p>
          <w:p w:rsidR="00B11061" w:rsidRDefault="00B11061" w:rsidP="00727E04">
            <w:pPr>
              <w:pStyle w:val="ConsPlusNormal"/>
              <w:jc w:val="both"/>
            </w:pPr>
            <w:r>
              <w:t>Подпрограмма реализуется в два этапа</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Объемы и источники финансирования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Общий объем финансирования подпрограммы составляет </w:t>
            </w:r>
            <w:r w:rsidR="00BB2D3E">
              <w:t>18</w:t>
            </w:r>
            <w:r w:rsidR="004906FC">
              <w:t>5138,3</w:t>
            </w:r>
            <w:r>
              <w:t xml:space="preserve"> тыс. рублей, в том числе по годам:</w:t>
            </w:r>
          </w:p>
          <w:p w:rsidR="00B11061" w:rsidRDefault="00B11061" w:rsidP="00727E04">
            <w:pPr>
              <w:pStyle w:val="ConsPlusNormal"/>
              <w:jc w:val="both"/>
            </w:pPr>
            <w:r>
              <w:t>2015 год - 30377,2 тыс. рублей;</w:t>
            </w:r>
          </w:p>
          <w:p w:rsidR="00B11061" w:rsidRDefault="00B11061" w:rsidP="00727E04">
            <w:pPr>
              <w:pStyle w:val="ConsPlusNormal"/>
              <w:jc w:val="both"/>
            </w:pPr>
            <w:r>
              <w:t>2016 год - 26099,4 тыс. рублей;</w:t>
            </w:r>
          </w:p>
          <w:p w:rsidR="00B11061" w:rsidRDefault="00B11061" w:rsidP="00727E04">
            <w:pPr>
              <w:pStyle w:val="ConsPlusNormal"/>
              <w:jc w:val="both"/>
            </w:pPr>
            <w:r>
              <w:t>2017 год – 28569,6 тыс. рублей;</w:t>
            </w:r>
          </w:p>
          <w:p w:rsidR="00B11061" w:rsidRDefault="00B11061" w:rsidP="00727E04">
            <w:pPr>
              <w:pStyle w:val="ConsPlusNormal"/>
              <w:jc w:val="both"/>
            </w:pPr>
            <w:r>
              <w:t xml:space="preserve">2018 год – </w:t>
            </w:r>
            <w:r w:rsidR="00971DC0">
              <w:t>304</w:t>
            </w:r>
            <w:r w:rsidR="00232897">
              <w:t>13,0</w:t>
            </w:r>
            <w:r>
              <w:t xml:space="preserve"> тыс. рублей;</w:t>
            </w:r>
          </w:p>
          <w:p w:rsidR="00B11061" w:rsidRDefault="00B11061" w:rsidP="00727E04">
            <w:pPr>
              <w:pStyle w:val="ConsPlusNormal"/>
              <w:jc w:val="both"/>
            </w:pPr>
            <w:r>
              <w:t xml:space="preserve">2019 год </w:t>
            </w:r>
            <w:r w:rsidR="00232897">
              <w:t>–</w:t>
            </w:r>
            <w:r>
              <w:t xml:space="preserve"> </w:t>
            </w:r>
            <w:r w:rsidR="00BB2D3E">
              <w:t>33233,1</w:t>
            </w:r>
            <w:r>
              <w:t xml:space="preserve"> тыс. рублей;</w:t>
            </w:r>
          </w:p>
          <w:p w:rsidR="00B11061" w:rsidRDefault="00B11061" w:rsidP="00727E04">
            <w:pPr>
              <w:pStyle w:val="ConsPlusNormal"/>
              <w:jc w:val="both"/>
            </w:pPr>
            <w:r>
              <w:t xml:space="preserve">2020 год </w:t>
            </w:r>
            <w:r w:rsidR="00BB2D3E">
              <w:t>–</w:t>
            </w:r>
            <w:r>
              <w:t xml:space="preserve"> </w:t>
            </w:r>
            <w:r w:rsidR="004906FC">
              <w:t>36446,0</w:t>
            </w:r>
            <w:r>
              <w:t xml:space="preserve"> тыс. рублей.</w:t>
            </w:r>
          </w:p>
          <w:p w:rsidR="00B11061" w:rsidRDefault="00B11061" w:rsidP="00971DC0">
            <w:pPr>
              <w:pStyle w:val="ConsPlusNormal"/>
              <w:jc w:val="both"/>
            </w:pPr>
            <w:r>
              <w:t xml:space="preserve">Сумма подлежит ежегодному уточнению в соответствии с </w:t>
            </w:r>
            <w:r w:rsidR="00971DC0">
              <w:t>р</w:t>
            </w:r>
            <w:r>
              <w:t xml:space="preserve">ешением </w:t>
            </w:r>
            <w:proofErr w:type="spellStart"/>
            <w:r>
              <w:lastRenderedPageBreak/>
              <w:t>Рубцовского</w:t>
            </w:r>
            <w:proofErr w:type="spellEnd"/>
            <w:r>
              <w:t xml:space="preserve"> городского Совета депутатов Алтайского края о бюджете муниципального образования город Рубцовск Алтайского края на соответствующий год</w:t>
            </w:r>
          </w:p>
        </w:tc>
      </w:tr>
      <w:tr w:rsidR="00B11061" w:rsidTr="00727E04">
        <w:tc>
          <w:tcPr>
            <w:tcW w:w="340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Ожидаемые непосредственные результаты реализации подпрограммы</w:t>
            </w:r>
          </w:p>
        </w:tc>
        <w:tc>
          <w:tcPr>
            <w:tcW w:w="566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Повышение качества оказания муниципальных услуг, выполнения работ и исполнения муниципальных функций в сфере образования составит 100%;</w:t>
            </w:r>
          </w:p>
          <w:p w:rsidR="00B11061" w:rsidRDefault="00B11061" w:rsidP="00727E04">
            <w:pPr>
              <w:pStyle w:val="ConsPlusNormal"/>
              <w:jc w:val="both"/>
            </w:pPr>
            <w:r>
              <w:t>обеспечение психолого-педагогического сопровождения детей;</w:t>
            </w:r>
          </w:p>
          <w:p w:rsidR="00B11061" w:rsidRDefault="00B11061" w:rsidP="00727E04">
            <w:pPr>
              <w:pStyle w:val="ConsPlusNormal"/>
              <w:jc w:val="both"/>
            </w:pPr>
            <w:r>
              <w:t>полное финансирование муниципальных образовательных учреждений</w:t>
            </w:r>
          </w:p>
        </w:tc>
      </w:tr>
    </w:tbl>
    <w:p w:rsidR="00B11061" w:rsidRDefault="00B11061" w:rsidP="00B11061">
      <w:pPr>
        <w:pStyle w:val="ConsPlusNormal"/>
        <w:jc w:val="both"/>
      </w:pPr>
    </w:p>
    <w:p w:rsidR="00B11061" w:rsidRDefault="00B11061" w:rsidP="00B11061">
      <w:pPr>
        <w:pStyle w:val="ConsPlusNormal"/>
        <w:jc w:val="center"/>
        <w:outlineLvl w:val="2"/>
      </w:pPr>
      <w:r>
        <w:t>Раздел 1. ОБЩАЯ ХАРАКТЕРИСТИКА СФЕРЫ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Подпрограмма "Обеспечение реализации муниципальной программы" направлена на повышение качества управления процессами развития городской системы образования.</w:t>
      </w:r>
    </w:p>
    <w:p w:rsidR="00B11061" w:rsidRDefault="00B11061" w:rsidP="00B11061">
      <w:pPr>
        <w:pStyle w:val="ConsPlusNormal"/>
        <w:spacing w:before="160"/>
        <w:ind w:firstLine="540"/>
        <w:jc w:val="both"/>
      </w:pPr>
      <w:r>
        <w:t>В последние годы в сфере образования реализуется большое количество различных мер, направленных на развитие образования. В отсутствие подпрограммы организационное, аналитическое и информационное сопровождение реализуемых в сфере образования изменений осуществляется по отдельным направлениям, которые реализуются самостоятельно и не согласуются между собой. Указанная проблема ведет к дублированию управленческих усилий, к увеличению количества мероприятий и отчетности по ним. Отсутствие единого координационного механизма затрудняет комплексный анализ ситуации, мешает вырабатывать общие эффективные подходы к решению проблем системы образования.</w:t>
      </w:r>
    </w:p>
    <w:p w:rsidR="00B11061" w:rsidRDefault="00B11061" w:rsidP="00B11061">
      <w:pPr>
        <w:pStyle w:val="ConsPlusNormal"/>
        <w:spacing w:before="160"/>
        <w:ind w:firstLine="540"/>
        <w:jc w:val="both"/>
      </w:pPr>
      <w:r>
        <w:t>Масштабные изменения, которые происходят в образовании, требуют комплексного объективного представления, глубокого анализа.</w:t>
      </w:r>
    </w:p>
    <w:p w:rsidR="00B11061" w:rsidRDefault="00B11061" w:rsidP="00B11061">
      <w:pPr>
        <w:pStyle w:val="ConsPlusNormal"/>
        <w:spacing w:before="160"/>
        <w:ind w:firstLine="540"/>
        <w:jc w:val="both"/>
      </w:pPr>
      <w:r>
        <w:t>Повышение доступности и качества муниципальных услуг в сфере образования предполагает внедрение новых инструментов управления, развитие конкурентной среды, повышение ответственности руководителей за конечный результат деятельности, предоставление услуг в электронной форме, развитие механизмов информационной открытости и обратной связи с населением.</w:t>
      </w:r>
    </w:p>
    <w:p w:rsidR="00B11061" w:rsidRDefault="00B11061" w:rsidP="00B11061">
      <w:pPr>
        <w:pStyle w:val="ConsPlusNormal"/>
        <w:spacing w:before="160"/>
        <w:ind w:firstLine="540"/>
        <w:jc w:val="both"/>
      </w:pPr>
      <w:r>
        <w:t>В настоящее время произошли качественные изменения в подходах к организации информационного взаимодействия отдела образования с населением, активизировано взаимодействие с родителями, профсоюзной организацией работников образования.</w:t>
      </w:r>
    </w:p>
    <w:p w:rsidR="00B11061" w:rsidRDefault="00B11061" w:rsidP="00B11061">
      <w:pPr>
        <w:pStyle w:val="ConsPlusNormal"/>
        <w:spacing w:before="160"/>
        <w:ind w:firstLine="540"/>
        <w:jc w:val="both"/>
      </w:pPr>
      <w:r>
        <w:t>Предусмотренные муниципальной программой задачи модернизации содержания и технологий образования, развития кадрового потенциала не могут быть реализованы без методического сопровождения, при этом необходимо внедрение современных методов управления знаниями, использования информационно-коммуникационных технологий, организации сетевого профессионального взаимодействия.</w:t>
      </w:r>
    </w:p>
    <w:p w:rsidR="00B11061" w:rsidRDefault="00B11061" w:rsidP="00B11061">
      <w:pPr>
        <w:pStyle w:val="ConsPlusNormal"/>
        <w:jc w:val="both"/>
      </w:pPr>
    </w:p>
    <w:p w:rsidR="00B11061" w:rsidRDefault="00B11061" w:rsidP="00B11061">
      <w:pPr>
        <w:pStyle w:val="ConsPlusNormal"/>
        <w:jc w:val="center"/>
        <w:outlineLvl w:val="3"/>
      </w:pPr>
      <w:r>
        <w:t>1.1. Основные проблемы и анализ причин их возникновения</w:t>
      </w:r>
    </w:p>
    <w:p w:rsidR="00B11061" w:rsidRDefault="00B11061" w:rsidP="00B11061">
      <w:pPr>
        <w:pStyle w:val="ConsPlusNormal"/>
        <w:jc w:val="center"/>
      </w:pPr>
      <w:r>
        <w:t>в сфере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Основные проблемы в рассматриваемой сфере следующие:</w:t>
      </w:r>
    </w:p>
    <w:p w:rsidR="00B11061" w:rsidRDefault="00B11061" w:rsidP="00B11061">
      <w:pPr>
        <w:pStyle w:val="ConsPlusNormal"/>
        <w:spacing w:before="160"/>
        <w:ind w:firstLine="540"/>
        <w:jc w:val="both"/>
      </w:pPr>
      <w:r>
        <w:t>уровень информатизации и автоматизации предоставления муниципальных услуг в сфере образования не отвечает современным требованиям;</w:t>
      </w:r>
    </w:p>
    <w:p w:rsidR="00B11061" w:rsidRDefault="00B11061" w:rsidP="00B11061">
      <w:pPr>
        <w:pStyle w:val="ConsPlusNormal"/>
        <w:spacing w:before="160"/>
        <w:ind w:firstLine="540"/>
        <w:jc w:val="both"/>
      </w:pPr>
      <w:r>
        <w:t>сохраняются барьеры доступа граждан к информационным ресурсам, затруднения в получении оперативных ответов и содействия в решении проблем;</w:t>
      </w:r>
    </w:p>
    <w:p w:rsidR="00B11061" w:rsidRDefault="00B11061" w:rsidP="00B11061">
      <w:pPr>
        <w:pStyle w:val="ConsPlusNormal"/>
        <w:spacing w:before="160"/>
        <w:ind w:firstLine="540"/>
        <w:jc w:val="both"/>
      </w:pPr>
      <w:r>
        <w:t>сохраняется проблема обеспечения выполнения финансирования основных мероприятий муниципальной программы, достижения прогнозных показателей, оказание муниципальных услуг в электронном виде.</w:t>
      </w:r>
    </w:p>
    <w:p w:rsidR="00B11061" w:rsidRDefault="00B11061" w:rsidP="00B11061">
      <w:pPr>
        <w:pStyle w:val="ConsPlusNormal"/>
        <w:jc w:val="both"/>
      </w:pPr>
    </w:p>
    <w:p w:rsidR="00B11061" w:rsidRDefault="00B11061" w:rsidP="00B11061">
      <w:pPr>
        <w:pStyle w:val="ConsPlusNormal"/>
        <w:jc w:val="center"/>
        <w:outlineLvl w:val="3"/>
      </w:pPr>
      <w:r>
        <w:t>1.2. Обоснование решения проблем и прогноз развития сферы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Принятие подпрограммы будет способствовать достижению поставленных целей реализации комплекса мер по материально-техническому, информационному обеспечению деятельности специалистов и работников МКУ "Управление образования" </w:t>
      </w:r>
      <w:proofErr w:type="gramStart"/>
      <w:r>
        <w:t>г</w:t>
      </w:r>
      <w:proofErr w:type="gramEnd"/>
      <w:r>
        <w:t>. Рубцовска.</w:t>
      </w:r>
    </w:p>
    <w:p w:rsidR="00B11061" w:rsidRDefault="00B11061" w:rsidP="00B11061">
      <w:pPr>
        <w:pStyle w:val="ConsPlusNormal"/>
        <w:jc w:val="both"/>
      </w:pPr>
    </w:p>
    <w:p w:rsidR="00B11061" w:rsidRDefault="00B11061" w:rsidP="00B11061">
      <w:pPr>
        <w:pStyle w:val="ConsPlusNormal"/>
        <w:jc w:val="center"/>
        <w:outlineLvl w:val="2"/>
      </w:pPr>
      <w:r>
        <w:t>Раздел 2. ПРИОРИТЕТНЫЕ НАПРАВЛЕНИЯ РЕАЛИЗАЦИИ ПРОГРАММЫ,</w:t>
      </w:r>
    </w:p>
    <w:p w:rsidR="00B11061" w:rsidRDefault="00B11061" w:rsidP="00B11061">
      <w:pPr>
        <w:pStyle w:val="ConsPlusNormal"/>
        <w:jc w:val="center"/>
      </w:pPr>
      <w:r>
        <w:t xml:space="preserve">ЦЕЛЬ И ЗАДАЧИ, ОПИСАНИЕ </w:t>
      </w:r>
      <w:proofErr w:type="gramStart"/>
      <w:r>
        <w:t>ОСНОВНЫХ</w:t>
      </w:r>
      <w:proofErr w:type="gramEnd"/>
      <w:r>
        <w:t xml:space="preserve"> ОЖИДАЕМЫХ КОНЕЧНЫХ</w:t>
      </w:r>
    </w:p>
    <w:p w:rsidR="00B11061" w:rsidRDefault="00B11061" w:rsidP="00B11061">
      <w:pPr>
        <w:pStyle w:val="ConsPlusNormal"/>
        <w:jc w:val="center"/>
      </w:pPr>
      <w:r>
        <w:t>РЕЗУЛЬТАТОВ ПРОГРАММЫ, СРОКОВ И ЭТАПОВ ЕЕ РЕАЛИЗАЦИИ</w:t>
      </w:r>
    </w:p>
    <w:p w:rsidR="00B11061" w:rsidRDefault="00B11061" w:rsidP="00B11061">
      <w:pPr>
        <w:pStyle w:val="ConsPlusNormal"/>
        <w:jc w:val="center"/>
      </w:pPr>
      <w:r>
        <w:t>ПОДПРОГРАММЫ</w:t>
      </w:r>
    </w:p>
    <w:p w:rsidR="00B11061" w:rsidRDefault="00B11061" w:rsidP="00B11061">
      <w:pPr>
        <w:pStyle w:val="ConsPlusNormal"/>
        <w:jc w:val="both"/>
      </w:pPr>
    </w:p>
    <w:p w:rsidR="00B11061" w:rsidRDefault="00B11061" w:rsidP="00B11061">
      <w:pPr>
        <w:pStyle w:val="ConsPlusNormal"/>
        <w:ind w:firstLine="540"/>
        <w:jc w:val="both"/>
      </w:pPr>
      <w:r>
        <w:t>Приоритетами муниципальной политики в сфере реализации подпрограммы являются:</w:t>
      </w:r>
    </w:p>
    <w:p w:rsidR="00B11061" w:rsidRDefault="00B11061" w:rsidP="00B11061">
      <w:pPr>
        <w:pStyle w:val="ConsPlusNormal"/>
        <w:spacing w:before="160"/>
        <w:ind w:firstLine="540"/>
        <w:jc w:val="both"/>
      </w:pPr>
      <w:r>
        <w:t>повышение качества и доступности муниципальных услуг в сфере образования, снижение административных издержек со стороны граждан и организаций, связанных с их получением;</w:t>
      </w:r>
    </w:p>
    <w:p w:rsidR="00B11061" w:rsidRDefault="00B11061" w:rsidP="00B11061">
      <w:pPr>
        <w:pStyle w:val="ConsPlusNormal"/>
        <w:spacing w:before="160"/>
        <w:ind w:firstLine="540"/>
        <w:jc w:val="both"/>
      </w:pPr>
      <w:r>
        <w:t>повышение эффективности бюджетных расходов в сфере образования;</w:t>
      </w:r>
    </w:p>
    <w:p w:rsidR="00B11061" w:rsidRDefault="00B11061" w:rsidP="00B11061">
      <w:pPr>
        <w:pStyle w:val="ConsPlusNormal"/>
        <w:spacing w:before="160"/>
        <w:ind w:firstLine="540"/>
        <w:jc w:val="both"/>
      </w:pPr>
      <w:r>
        <w:t>повышение качества административно-управленческих процессов;</w:t>
      </w:r>
    </w:p>
    <w:p w:rsidR="00B11061" w:rsidRDefault="00B11061" w:rsidP="00B11061">
      <w:pPr>
        <w:pStyle w:val="ConsPlusNormal"/>
        <w:spacing w:before="160"/>
        <w:ind w:firstLine="540"/>
        <w:jc w:val="both"/>
      </w:pPr>
      <w:r>
        <w:t>совершенствование системы информационно-аналитического обеспечения управления;</w:t>
      </w:r>
    </w:p>
    <w:p w:rsidR="00B11061" w:rsidRDefault="00B11061" w:rsidP="00B11061">
      <w:pPr>
        <w:pStyle w:val="ConsPlusNormal"/>
        <w:spacing w:before="160"/>
        <w:ind w:firstLine="540"/>
        <w:jc w:val="both"/>
      </w:pPr>
      <w:r>
        <w:t>поддержка инновационной деятельности в сфере образования.</w:t>
      </w:r>
    </w:p>
    <w:p w:rsidR="00B11061" w:rsidRDefault="00B11061" w:rsidP="00B11061">
      <w:pPr>
        <w:pStyle w:val="ConsPlusNormal"/>
        <w:jc w:val="both"/>
      </w:pPr>
    </w:p>
    <w:p w:rsidR="00B11061" w:rsidRDefault="00B11061" w:rsidP="00B11061">
      <w:pPr>
        <w:pStyle w:val="ConsPlusNormal"/>
        <w:jc w:val="center"/>
        <w:outlineLvl w:val="3"/>
      </w:pPr>
      <w:r>
        <w:lastRenderedPageBreak/>
        <w:t>2.1. Цель и задачи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Цель подпрограммы: осуществление в полной мере </w:t>
      </w:r>
      <w:proofErr w:type="spellStart"/>
      <w:r>
        <w:t>управленческо-распорядительных</w:t>
      </w:r>
      <w:proofErr w:type="spellEnd"/>
      <w:r>
        <w:t xml:space="preserve"> функций в сфере организации предоставления общедоступного и бесплатного начального общего, основного общего, среднего общего образования,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 а также организации отдыха детей в каникулярное время.</w:t>
      </w:r>
    </w:p>
    <w:p w:rsidR="00B11061" w:rsidRDefault="00B11061" w:rsidP="00B11061">
      <w:pPr>
        <w:pStyle w:val="ConsPlusNormal"/>
        <w:spacing w:before="160"/>
        <w:ind w:firstLine="540"/>
        <w:jc w:val="both"/>
      </w:pPr>
      <w:r>
        <w:t>Задачи:</w:t>
      </w:r>
    </w:p>
    <w:p w:rsidR="00B11061" w:rsidRDefault="00B11061" w:rsidP="00B11061">
      <w:pPr>
        <w:pStyle w:val="ConsPlusNormal"/>
        <w:spacing w:before="160"/>
        <w:ind w:firstLine="540"/>
        <w:jc w:val="both"/>
      </w:pPr>
      <w:r>
        <w:t>качественное предоставление услуг по психолого-педагогическому сопровождению участников образовательного процесса;</w:t>
      </w:r>
    </w:p>
    <w:p w:rsidR="00B11061" w:rsidRDefault="00B11061" w:rsidP="00B11061">
      <w:pPr>
        <w:pStyle w:val="ConsPlusNormal"/>
        <w:spacing w:before="160"/>
        <w:ind w:firstLine="540"/>
        <w:jc w:val="both"/>
      </w:pPr>
      <w:r>
        <w:t xml:space="preserve">обеспечение исполнения законов Российской Федерации по вопросам обучения и воспитания детей города, организация и обеспечение </w:t>
      </w:r>
      <w:proofErr w:type="spellStart"/>
      <w:r>
        <w:t>управленческо-распределительных</w:t>
      </w:r>
      <w:proofErr w:type="spellEnd"/>
      <w:r>
        <w:t xml:space="preserve"> функций в области образования города Рубцовска.</w:t>
      </w:r>
    </w:p>
    <w:p w:rsidR="00B11061" w:rsidRDefault="00B11061" w:rsidP="00B11061">
      <w:pPr>
        <w:pStyle w:val="ConsPlusNormal"/>
        <w:jc w:val="both"/>
      </w:pPr>
    </w:p>
    <w:p w:rsidR="00B11061" w:rsidRDefault="00B11061" w:rsidP="00B11061">
      <w:pPr>
        <w:pStyle w:val="ConsPlusNormal"/>
        <w:jc w:val="center"/>
        <w:outlineLvl w:val="3"/>
      </w:pPr>
      <w:r>
        <w:t>2.2. Целевые показатели подпрограммы</w:t>
      </w:r>
    </w:p>
    <w:p w:rsidR="00B11061" w:rsidRDefault="00B11061" w:rsidP="00B11061">
      <w:pPr>
        <w:pStyle w:val="ConsPlusNormal"/>
        <w:jc w:val="both"/>
      </w:pPr>
    </w:p>
    <w:p w:rsidR="00B11061" w:rsidRDefault="00B11061" w:rsidP="00B11061">
      <w:pPr>
        <w:pStyle w:val="ConsPlusNormal"/>
        <w:ind w:firstLine="540"/>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p w:rsidR="00B11061" w:rsidRDefault="00B11061" w:rsidP="00B11061">
      <w:pPr>
        <w:pStyle w:val="ConsPlusNormal"/>
        <w:spacing w:before="160"/>
        <w:ind w:firstLine="540"/>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p w:rsidR="00B11061" w:rsidRDefault="00B11061" w:rsidP="00B11061">
      <w:pPr>
        <w:pStyle w:val="ConsPlusNormal"/>
        <w:spacing w:before="160"/>
        <w:ind w:firstLine="540"/>
        <w:jc w:val="both"/>
      </w:pPr>
      <w:r>
        <w:t>обеспечение исполнения бюджета муниципального образования город Рубцовск по подведомственным учреждениям (в Таблице № 1а).</w:t>
      </w:r>
    </w:p>
    <w:p w:rsidR="00B11061" w:rsidRDefault="00B11061" w:rsidP="00B11061">
      <w:pPr>
        <w:pStyle w:val="ConsPlusNormal"/>
        <w:jc w:val="both"/>
      </w:pPr>
    </w:p>
    <w:p w:rsidR="00B11061" w:rsidRDefault="00B11061" w:rsidP="00B11061">
      <w:pPr>
        <w:pStyle w:val="ConsPlusNormal"/>
        <w:jc w:val="center"/>
        <w:outlineLvl w:val="4"/>
      </w:pPr>
      <w:r>
        <w:t>Сроки и контрольные этапы</w:t>
      </w:r>
    </w:p>
    <w:p w:rsidR="00B11061" w:rsidRDefault="00B11061" w:rsidP="00B11061">
      <w:pPr>
        <w:pStyle w:val="ConsPlusNormal"/>
        <w:jc w:val="center"/>
      </w:pPr>
      <w:r>
        <w:t>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Срок реализации мероприятий подпрограммы соответствует программе. Подпрограмма реализуется в два этапа:</w:t>
      </w:r>
    </w:p>
    <w:p w:rsidR="00B11061" w:rsidRDefault="00B11061" w:rsidP="00B11061">
      <w:pPr>
        <w:pStyle w:val="ConsPlusNormal"/>
        <w:spacing w:before="160"/>
        <w:ind w:firstLine="540"/>
        <w:jc w:val="both"/>
      </w:pPr>
      <w:r>
        <w:t>2015 - 2017 - 1 этап;</w:t>
      </w:r>
    </w:p>
    <w:p w:rsidR="00B11061" w:rsidRDefault="00B11061" w:rsidP="00B11061">
      <w:pPr>
        <w:pStyle w:val="ConsPlusNormal"/>
        <w:spacing w:before="160"/>
        <w:ind w:firstLine="540"/>
        <w:jc w:val="both"/>
      </w:pPr>
      <w:r>
        <w:t>2018 - 2020 - 2 этап.</w:t>
      </w:r>
    </w:p>
    <w:p w:rsidR="00B11061" w:rsidRDefault="00B11061" w:rsidP="00B11061">
      <w:pPr>
        <w:pStyle w:val="ConsPlusNormal"/>
        <w:spacing w:before="160"/>
        <w:ind w:firstLine="540"/>
        <w:jc w:val="both"/>
      </w:pPr>
      <w:r>
        <w:t>В ходе реализации данной подпрограммы к 2020 году будут достигнуты следующие результаты:</w:t>
      </w:r>
    </w:p>
    <w:p w:rsidR="00B11061" w:rsidRDefault="00B11061" w:rsidP="00B11061">
      <w:pPr>
        <w:pStyle w:val="ConsPlusNormal"/>
        <w:spacing w:before="160"/>
        <w:ind w:firstLine="540"/>
        <w:jc w:val="both"/>
      </w:pPr>
      <w:r>
        <w:t>повышение качества оказания муниципальных услуг, выполнения работ и исполнения муниципальных функций в сфере образования составит 100%;</w:t>
      </w:r>
    </w:p>
    <w:p w:rsidR="00B11061" w:rsidRDefault="00B11061" w:rsidP="00B11061">
      <w:pPr>
        <w:pStyle w:val="ConsPlusNormal"/>
        <w:spacing w:before="160"/>
        <w:ind w:firstLine="540"/>
        <w:jc w:val="both"/>
      </w:pPr>
      <w:r>
        <w:t>обеспечение психолого-педагогического сопровождения детей;</w:t>
      </w:r>
    </w:p>
    <w:p w:rsidR="00B11061" w:rsidRDefault="00B11061" w:rsidP="00B11061">
      <w:pPr>
        <w:pStyle w:val="ConsPlusNormal"/>
        <w:spacing w:before="160"/>
        <w:ind w:firstLine="540"/>
        <w:jc w:val="both"/>
      </w:pPr>
      <w:r>
        <w:t>полное финансирование муниципальных образовательных учреждений.</w:t>
      </w:r>
    </w:p>
    <w:p w:rsidR="00B11061" w:rsidRDefault="00B11061" w:rsidP="00B11061">
      <w:pPr>
        <w:pStyle w:val="ConsPlusNormal"/>
        <w:jc w:val="both"/>
      </w:pPr>
    </w:p>
    <w:p w:rsidR="00B11061" w:rsidRDefault="00B11061" w:rsidP="00B11061">
      <w:pPr>
        <w:pStyle w:val="ConsPlusNormal"/>
        <w:jc w:val="center"/>
        <w:outlineLvl w:val="2"/>
      </w:pPr>
      <w:r>
        <w:t>Раздел 3. ОБОБЩЕННАЯ ХАРАКТЕРИСТИКА МЕРОПРИЯТИЙ ПОДПРОГРАММЫ</w:t>
      </w:r>
    </w:p>
    <w:p w:rsidR="00B11061" w:rsidRDefault="00B11061" w:rsidP="00B11061">
      <w:pPr>
        <w:pStyle w:val="ConsPlusNormal"/>
        <w:jc w:val="both"/>
      </w:pPr>
    </w:p>
    <w:p w:rsidR="00AD43CD" w:rsidRPr="00AD43CD" w:rsidRDefault="00AD43CD" w:rsidP="00AD43CD">
      <w:pPr>
        <w:pStyle w:val="ConsPlusNormal"/>
        <w:spacing w:before="160"/>
        <w:ind w:firstLine="709"/>
        <w:jc w:val="both"/>
      </w:pPr>
      <w:r w:rsidRPr="00AD43CD">
        <w:t>Подпрограмма содержит 5 основных мероприятий, направленных на обеспечение сохранения и развития муниципальной системы образования города:</w:t>
      </w:r>
    </w:p>
    <w:p w:rsidR="00AD43CD" w:rsidRPr="00AD43CD" w:rsidRDefault="00AD43CD" w:rsidP="00AD43CD">
      <w:pPr>
        <w:pStyle w:val="ConsPlusNormal"/>
        <w:spacing w:before="160"/>
        <w:ind w:firstLine="709"/>
        <w:jc w:val="both"/>
      </w:pPr>
      <w:r w:rsidRPr="00AD43CD">
        <w:t>основное мероприятие 1 «Образовательная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(выполнение муниципального задания и содержание имущества)»;</w:t>
      </w:r>
    </w:p>
    <w:p w:rsidR="00AD43CD" w:rsidRPr="00AD43CD" w:rsidRDefault="00AD43CD" w:rsidP="00AD43CD">
      <w:pPr>
        <w:pStyle w:val="ConsPlusNormal"/>
        <w:spacing w:before="160"/>
        <w:ind w:firstLine="709"/>
        <w:jc w:val="both"/>
      </w:pPr>
      <w:r w:rsidRPr="00AD43CD">
        <w:t>основное мероприятие 2 «Обеспечение безопасных условий функционирования и повышение уровня пожарной безопасности муниципальных образовательных учреждений»;</w:t>
      </w:r>
    </w:p>
    <w:p w:rsidR="00AD43CD" w:rsidRPr="00AD43CD" w:rsidRDefault="00AD43CD" w:rsidP="00AD43CD">
      <w:pPr>
        <w:pStyle w:val="ConsPlusNormal"/>
        <w:spacing w:before="160"/>
        <w:ind w:firstLine="709"/>
        <w:jc w:val="both"/>
      </w:pPr>
      <w:r w:rsidRPr="00AD43CD">
        <w:t xml:space="preserve">основное мероприятие 3 «Финансовое обеспечение в части материально-технического оснащения муниципальных учреждений»; </w:t>
      </w:r>
    </w:p>
    <w:p w:rsidR="00AD43CD" w:rsidRPr="00AD43CD" w:rsidRDefault="00AD43CD" w:rsidP="00AD43CD">
      <w:pPr>
        <w:pStyle w:val="ConsPlusNormal"/>
        <w:spacing w:before="160"/>
        <w:ind w:firstLine="709"/>
        <w:jc w:val="both"/>
      </w:pPr>
      <w:r w:rsidRPr="00AD43CD">
        <w:t>основное мероприятие 4 «Расходы на обеспечение функций муниципального казенного учреждения «Управление образования» города Рубцовска»;</w:t>
      </w:r>
    </w:p>
    <w:p w:rsidR="00AD43CD" w:rsidRPr="00AD43CD" w:rsidRDefault="00AD43CD" w:rsidP="00AD43CD">
      <w:pPr>
        <w:pStyle w:val="ConsPlusNormal"/>
        <w:spacing w:before="160"/>
        <w:ind w:firstLine="709"/>
        <w:jc w:val="both"/>
      </w:pPr>
      <w:r w:rsidRPr="00AD43CD">
        <w:t>основное мероприятие 5 «Расходы на оплату  компенсации части банковской процентной ставки, превышающей значение 8,5% годовых, в рамках реализации подпрограммы «Льготная ипотека для молодых учителей» на 2015 – 2020 годы государственной программы Алтайского края «Обеспечение доступным и комфортным жильем населения Алтайского края» на 2014 – 2020 годы».</w:t>
      </w:r>
    </w:p>
    <w:p w:rsidR="00B11061" w:rsidRDefault="00AD43CD" w:rsidP="00AD43CD">
      <w:pPr>
        <w:pStyle w:val="ConsPlusNormal"/>
        <w:spacing w:before="160"/>
        <w:ind w:firstLine="708"/>
        <w:jc w:val="both"/>
      </w:pPr>
      <w:r w:rsidRPr="00AD43CD">
        <w:t>Перечень основных мероприятий представлен в таблице 2</w:t>
      </w:r>
      <w:r w:rsidR="00FB4413">
        <w:t>.</w:t>
      </w:r>
    </w:p>
    <w:p w:rsidR="00AD43CD" w:rsidRDefault="00AD43CD" w:rsidP="00B11061">
      <w:pPr>
        <w:pStyle w:val="ConsPlusNormal"/>
        <w:jc w:val="center"/>
        <w:outlineLvl w:val="2"/>
      </w:pPr>
    </w:p>
    <w:p w:rsidR="00B11061" w:rsidRDefault="00B11061" w:rsidP="00B11061">
      <w:pPr>
        <w:pStyle w:val="ConsPlusNormal"/>
        <w:jc w:val="center"/>
        <w:outlineLvl w:val="2"/>
      </w:pPr>
      <w:r>
        <w:t>Раздел 4. ОБЩИЙ ОБЪЕМ ФИНАНСОВЫХ РЕСУРСОВ, НЕОБХОДИМЫХ</w:t>
      </w:r>
    </w:p>
    <w:p w:rsidR="00B11061" w:rsidRDefault="00B11061" w:rsidP="00B11061">
      <w:pPr>
        <w:pStyle w:val="ConsPlusNormal"/>
        <w:jc w:val="center"/>
      </w:pPr>
      <w:r>
        <w:t>ДЛЯ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Финансирование подпрограммы осуществляется за счет средств бюджета города в соответствии с решением </w:t>
      </w:r>
      <w:proofErr w:type="spellStart"/>
      <w:r>
        <w:t>Рубцовского</w:t>
      </w:r>
      <w:proofErr w:type="spellEnd"/>
      <w:r>
        <w:t xml:space="preserve"> городского Совета депутатов о бюджете муниципального образования город Рубцовск Алтайского края на соответствующий финансовый год.</w:t>
      </w:r>
    </w:p>
    <w:p w:rsidR="00B11061" w:rsidRDefault="00B11061" w:rsidP="00B11061">
      <w:pPr>
        <w:pStyle w:val="ConsPlusNormal"/>
        <w:spacing w:before="160"/>
        <w:ind w:firstLine="540"/>
        <w:jc w:val="both"/>
      </w:pPr>
      <w:r>
        <w:t xml:space="preserve">Общий объем финансирования подпрограммы составляет </w:t>
      </w:r>
      <w:r w:rsidR="004906FC">
        <w:t>185138,3</w:t>
      </w:r>
      <w:r>
        <w:t xml:space="preserve"> тыс. рублей, в том числе по годам:</w:t>
      </w:r>
    </w:p>
    <w:p w:rsidR="00B11061" w:rsidRDefault="00B11061" w:rsidP="00B11061">
      <w:pPr>
        <w:pStyle w:val="ConsPlusNormal"/>
        <w:spacing w:before="160"/>
        <w:ind w:firstLine="540"/>
        <w:jc w:val="both"/>
      </w:pPr>
      <w:r>
        <w:t>2015 год - 30377,2 тыс. рублей;</w:t>
      </w:r>
    </w:p>
    <w:p w:rsidR="00B11061" w:rsidRDefault="00B11061" w:rsidP="00B11061">
      <w:pPr>
        <w:pStyle w:val="ConsPlusNormal"/>
        <w:spacing w:before="160"/>
        <w:ind w:firstLine="540"/>
        <w:jc w:val="both"/>
      </w:pPr>
      <w:r>
        <w:lastRenderedPageBreak/>
        <w:t>2016 год - 26099,4 тыс. рублей;</w:t>
      </w:r>
    </w:p>
    <w:p w:rsidR="00B11061" w:rsidRDefault="00B11061" w:rsidP="00B11061">
      <w:pPr>
        <w:pStyle w:val="ConsPlusNormal"/>
        <w:spacing w:before="160"/>
        <w:ind w:firstLine="540"/>
        <w:jc w:val="both"/>
      </w:pPr>
      <w:r>
        <w:t>2017 год – 28569,6 тыс. рублей;</w:t>
      </w:r>
    </w:p>
    <w:p w:rsidR="00B11061" w:rsidRDefault="00B11061" w:rsidP="00B11061">
      <w:pPr>
        <w:pStyle w:val="ConsPlusNormal"/>
        <w:spacing w:before="160"/>
        <w:ind w:firstLine="540"/>
        <w:jc w:val="both"/>
      </w:pPr>
      <w:r>
        <w:t xml:space="preserve">2018 год – </w:t>
      </w:r>
      <w:r w:rsidR="00971DC0">
        <w:t>304</w:t>
      </w:r>
      <w:r w:rsidR="00232897">
        <w:t>13</w:t>
      </w:r>
      <w:r w:rsidR="00971DC0">
        <w:t>,</w:t>
      </w:r>
      <w:r w:rsidR="00232897">
        <w:t>0</w:t>
      </w:r>
      <w:r>
        <w:t xml:space="preserve"> тыс. рублей;</w:t>
      </w:r>
    </w:p>
    <w:p w:rsidR="00B11061" w:rsidRDefault="00B11061" w:rsidP="00B11061">
      <w:pPr>
        <w:pStyle w:val="ConsPlusNormal"/>
        <w:spacing w:before="160"/>
        <w:ind w:firstLine="540"/>
        <w:jc w:val="both"/>
      </w:pPr>
      <w:r>
        <w:t xml:space="preserve">2019 год </w:t>
      </w:r>
      <w:r w:rsidR="00232897">
        <w:t>–</w:t>
      </w:r>
      <w:r>
        <w:t xml:space="preserve"> </w:t>
      </w:r>
      <w:r w:rsidR="00BB2D3E">
        <w:t>33233,1</w:t>
      </w:r>
      <w:r>
        <w:t xml:space="preserve"> тыс. рублей;</w:t>
      </w:r>
    </w:p>
    <w:p w:rsidR="00B11061" w:rsidRDefault="00B11061" w:rsidP="00B11061">
      <w:pPr>
        <w:pStyle w:val="ConsPlusNormal"/>
        <w:spacing w:before="160"/>
        <w:ind w:firstLine="540"/>
        <w:jc w:val="both"/>
      </w:pPr>
      <w:r>
        <w:t xml:space="preserve">2020 год </w:t>
      </w:r>
      <w:r w:rsidR="00BB2D3E">
        <w:t>–</w:t>
      </w:r>
      <w:r>
        <w:t xml:space="preserve"> </w:t>
      </w:r>
      <w:r w:rsidR="00BB2D3E">
        <w:t>3</w:t>
      </w:r>
      <w:r w:rsidR="004906FC">
        <w:t>6446,0</w:t>
      </w:r>
      <w:r>
        <w:t xml:space="preserve"> тыс. рублей.</w:t>
      </w:r>
    </w:p>
    <w:p w:rsidR="00B11061" w:rsidRDefault="00B11061" w:rsidP="00B11061">
      <w:pPr>
        <w:pStyle w:val="ConsPlusNormal"/>
        <w:spacing w:before="160"/>
        <w:ind w:firstLine="540"/>
        <w:jc w:val="both"/>
      </w:pPr>
      <w:r>
        <w:t>Объем финансирования подпрограммы подлежит ежегодному уточнению при формировании бюджета на очередной финансовый год.</w:t>
      </w:r>
    </w:p>
    <w:p w:rsidR="00B11061" w:rsidRDefault="00B11061" w:rsidP="00B11061">
      <w:pPr>
        <w:pStyle w:val="ConsPlusNormal"/>
        <w:spacing w:before="160"/>
        <w:ind w:firstLine="540"/>
        <w:jc w:val="both"/>
      </w:pPr>
      <w:r>
        <w:t>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 утвержденных в бюджете города на соответствующий год.</w:t>
      </w:r>
    </w:p>
    <w:p w:rsidR="00B11061" w:rsidRDefault="00B11061" w:rsidP="00B11061">
      <w:pPr>
        <w:pStyle w:val="ConsPlusNormal"/>
        <w:spacing w:before="160"/>
        <w:ind w:firstLine="540"/>
        <w:jc w:val="both"/>
      </w:pPr>
      <w:r>
        <w:t xml:space="preserve">Сводные финансовые затраты по направлениям подпрограммы представлены в </w:t>
      </w:r>
      <w:r w:rsidR="00547FD0">
        <w:t>т</w:t>
      </w:r>
      <w:r>
        <w:t>аблице № 3.</w:t>
      </w:r>
    </w:p>
    <w:p w:rsidR="00B11061" w:rsidRDefault="00B11061" w:rsidP="00B11061">
      <w:pPr>
        <w:pStyle w:val="ConsPlusNormal"/>
        <w:jc w:val="both"/>
      </w:pPr>
    </w:p>
    <w:p w:rsidR="00B11061" w:rsidRDefault="00B11061" w:rsidP="00B11061">
      <w:pPr>
        <w:pStyle w:val="ConsPlusNormal"/>
        <w:jc w:val="center"/>
        <w:outlineLvl w:val="2"/>
      </w:pPr>
      <w:r>
        <w:t>Раздел 5. АНАЛИЗ РИСКОВ РЕАЛИЗАЦИИ ПОДПРОГРАММЫ И ОПИСАНИЕ</w:t>
      </w:r>
    </w:p>
    <w:p w:rsidR="00B11061" w:rsidRDefault="00B11061" w:rsidP="00B11061">
      <w:pPr>
        <w:pStyle w:val="ConsPlusNormal"/>
        <w:jc w:val="center"/>
      </w:pPr>
      <w:r>
        <w:t>МЕР УПРАВЛЕНИЯ РИСКАМИ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К рискам, которые могут оказать влияние на достижение запланированных целей подпрограммы, относятся:</w:t>
      </w:r>
    </w:p>
    <w:p w:rsidR="00B11061" w:rsidRDefault="00B11061" w:rsidP="00B11061">
      <w:pPr>
        <w:pStyle w:val="ConsPlusNormal"/>
        <w:spacing w:before="160"/>
        <w:ind w:firstLine="540"/>
        <w:jc w:val="both"/>
      </w:pPr>
      <w: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B11061" w:rsidRDefault="00B11061" w:rsidP="00B11061">
      <w:pPr>
        <w:pStyle w:val="ConsPlusNormal"/>
        <w:spacing w:before="160"/>
        <w:ind w:firstLine="540"/>
        <w:jc w:val="both"/>
      </w:pPr>
      <w:r>
        <w:t>законодательные риски, обусловленные изменениями в законодательстве Российской Федерации, ограничивающими возможность реализации предусмотренных подпрограммой мероприятий.</w:t>
      </w:r>
    </w:p>
    <w:p w:rsidR="00B11061" w:rsidRDefault="00B11061" w:rsidP="00B11061">
      <w:pPr>
        <w:pStyle w:val="ConsPlusNormal"/>
        <w:spacing w:before="160"/>
        <w:ind w:firstLine="540"/>
        <w:jc w:val="both"/>
      </w:pPr>
      <w:r>
        <w:t>Управление рисками будет осуществляться на основе:</w:t>
      </w:r>
    </w:p>
    <w:p w:rsidR="00B11061" w:rsidRDefault="00B11061" w:rsidP="00B11061">
      <w:pPr>
        <w:pStyle w:val="ConsPlusNormal"/>
        <w:spacing w:before="160"/>
        <w:ind w:firstLine="540"/>
        <w:jc w:val="both"/>
      </w:pPr>
      <w:r>
        <w:t>проведения комплексного анализа исполнения подпрограммы с дальнейшим пересмотром критериев оценки и отбора мероприятий подпрограммы;</w:t>
      </w:r>
    </w:p>
    <w:p w:rsidR="00B11061" w:rsidRDefault="00B11061" w:rsidP="00B11061">
      <w:pPr>
        <w:pStyle w:val="ConsPlusNormal"/>
        <w:spacing w:before="160"/>
        <w:ind w:firstLine="540"/>
        <w:jc w:val="both"/>
      </w:pPr>
      <w:r>
        <w:t>мониторинга результативности реализации подпрограммы.</w:t>
      </w:r>
    </w:p>
    <w:p w:rsidR="00B11061" w:rsidRDefault="00B11061" w:rsidP="00B11061">
      <w:pPr>
        <w:pStyle w:val="ConsPlusNormal"/>
        <w:jc w:val="both"/>
      </w:pPr>
    </w:p>
    <w:p w:rsidR="00B11061" w:rsidRDefault="00B11061" w:rsidP="00B11061">
      <w:pPr>
        <w:pStyle w:val="ConsPlusNormal"/>
        <w:jc w:val="center"/>
        <w:outlineLvl w:val="2"/>
      </w:pPr>
      <w:r>
        <w:t>Раздел 6. ОЦЕНКА ЭФФЕКТИВНОСТИ ПОДПРОГРАММЫ</w:t>
      </w:r>
    </w:p>
    <w:p w:rsidR="00B11061" w:rsidRDefault="00B11061" w:rsidP="00B11061">
      <w:pPr>
        <w:pStyle w:val="ConsPlusNormal"/>
        <w:jc w:val="both"/>
      </w:pPr>
    </w:p>
    <w:p w:rsidR="00B11061" w:rsidRDefault="00B11061" w:rsidP="00B11061">
      <w:pPr>
        <w:pStyle w:val="ConsPlusNormal"/>
        <w:ind w:firstLine="540"/>
        <w:jc w:val="both"/>
      </w:pPr>
      <w:r>
        <w:t>Оценка эффективности подпрограммы осуществляется согласно приложению 2 к Порядку разработки, реализации и оценки эффективности муниципальных программ, утвержденному постановлением Администрации города Рубцовска Алтайского края от 14.10.2016 № 4337.</w:t>
      </w:r>
    </w:p>
    <w:p w:rsidR="00B11061" w:rsidRDefault="00B11061" w:rsidP="00B11061">
      <w:pPr>
        <w:pStyle w:val="ConsPlusNormal"/>
        <w:jc w:val="both"/>
      </w:pPr>
    </w:p>
    <w:p w:rsidR="00B11061" w:rsidRDefault="00B11061" w:rsidP="00B11061">
      <w:pPr>
        <w:pStyle w:val="ConsPlusNormal"/>
        <w:jc w:val="center"/>
        <w:outlineLvl w:val="2"/>
      </w:pPr>
      <w:r>
        <w:t>Раздел 7. МЕХАНИЗМ РЕАЛИЗАЦИИ ПОДПРОГРАММЫ</w:t>
      </w:r>
    </w:p>
    <w:p w:rsidR="00B11061" w:rsidRDefault="00B11061" w:rsidP="00B11061">
      <w:pPr>
        <w:pStyle w:val="ConsPlusNormal"/>
        <w:jc w:val="both"/>
      </w:pPr>
    </w:p>
    <w:p w:rsidR="00B11061" w:rsidRDefault="00B11061" w:rsidP="00B11061">
      <w:pPr>
        <w:pStyle w:val="ConsPlusNormal"/>
        <w:ind w:firstLine="540"/>
        <w:jc w:val="both"/>
      </w:pPr>
      <w:r>
        <w:t xml:space="preserve">Исполнителем программы является МКУ "Управление образования" </w:t>
      </w:r>
      <w:proofErr w:type="gramStart"/>
      <w:r>
        <w:t>г</w:t>
      </w:r>
      <w:proofErr w:type="gramEnd"/>
      <w:r>
        <w:t>. Рубцовска, которое обеспечивает:</w:t>
      </w:r>
    </w:p>
    <w:p w:rsidR="00B11061" w:rsidRDefault="00B11061" w:rsidP="00B11061">
      <w:pPr>
        <w:pStyle w:val="ConsPlusNormal"/>
        <w:spacing w:before="160"/>
        <w:ind w:firstLine="540"/>
        <w:jc w:val="both"/>
      </w:pPr>
      <w:r>
        <w:t>координацию действий участников подпрограммы;</w:t>
      </w:r>
    </w:p>
    <w:p w:rsidR="00B11061" w:rsidRDefault="00B11061" w:rsidP="00B11061">
      <w:pPr>
        <w:pStyle w:val="ConsPlusNormal"/>
        <w:spacing w:before="160"/>
        <w:ind w:firstLine="540"/>
        <w:jc w:val="both"/>
      </w:pPr>
      <w:r>
        <w:t>достижение утвержденных значений целевых показателей;</w:t>
      </w:r>
    </w:p>
    <w:p w:rsidR="00B11061" w:rsidRDefault="00B11061" w:rsidP="00B11061">
      <w:pPr>
        <w:pStyle w:val="ConsPlusNormal"/>
        <w:spacing w:before="160"/>
        <w:ind w:firstLine="540"/>
        <w:jc w:val="both"/>
      </w:pPr>
      <w:r>
        <w:t>внесение изменений в программу в установленном порядке с учетом предложений участников подпрограммы;</w:t>
      </w:r>
    </w:p>
    <w:p w:rsidR="00B11061" w:rsidRDefault="00B11061" w:rsidP="00B11061">
      <w:pPr>
        <w:pStyle w:val="ConsPlusNormal"/>
        <w:spacing w:before="160"/>
        <w:ind w:firstLine="540"/>
        <w:jc w:val="both"/>
      </w:pPr>
      <w:r>
        <w:t>обеспечивает целевое использование выделенных бюджетных средств.</w:t>
      </w:r>
    </w:p>
    <w:p w:rsidR="00B11061" w:rsidRDefault="00B11061" w:rsidP="00B11061">
      <w:pPr>
        <w:pStyle w:val="ConsPlusNormal"/>
        <w:spacing w:before="160"/>
        <w:ind w:firstLine="540"/>
        <w:jc w:val="both"/>
      </w:pPr>
      <w:r>
        <w:t xml:space="preserve">Предоставление отчетности осуществляется в соответствии с Порядком разработки, реализации и оценки эффективности муниципальных программ, </w:t>
      </w:r>
      <w:proofErr w:type="gramStart"/>
      <w:r>
        <w:t>утвержденному</w:t>
      </w:r>
      <w:proofErr w:type="gramEnd"/>
      <w:r>
        <w:t xml:space="preserve"> постановлением Администрации города Рубцовска Алтайского края от 14.10.2016 N 4337.</w:t>
      </w: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right"/>
        <w:outlineLvl w:val="1"/>
      </w:pPr>
      <w:r>
        <w:t>Приложение 7</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right"/>
        <w:outlineLvl w:val="2"/>
      </w:pPr>
      <w:r>
        <w:t>Таблица N 1</w:t>
      </w:r>
    </w:p>
    <w:p w:rsidR="00B11061" w:rsidRDefault="00B11061" w:rsidP="00B11061">
      <w:pPr>
        <w:pStyle w:val="ConsPlusNormal"/>
        <w:jc w:val="both"/>
      </w:pPr>
    </w:p>
    <w:p w:rsidR="00B11061" w:rsidRDefault="00B11061" w:rsidP="00B11061">
      <w:pPr>
        <w:pStyle w:val="ConsPlusNormal"/>
        <w:jc w:val="center"/>
      </w:pPr>
      <w:bookmarkStart w:id="7" w:name="Par1421"/>
      <w:bookmarkEnd w:id="7"/>
      <w:r>
        <w:t>Сведения</w:t>
      </w:r>
    </w:p>
    <w:p w:rsidR="00B11061" w:rsidRDefault="00B11061" w:rsidP="00B11061">
      <w:pPr>
        <w:pStyle w:val="ConsPlusNormal"/>
        <w:jc w:val="center"/>
      </w:pPr>
      <w:r>
        <w:t>об индикаторах программы (показателях подпрограмм)</w:t>
      </w:r>
    </w:p>
    <w:p w:rsidR="00B11061" w:rsidRDefault="00B11061" w:rsidP="00B11061">
      <w:pPr>
        <w:pStyle w:val="ConsPlusNormal"/>
        <w:jc w:val="center"/>
      </w:pPr>
      <w:r>
        <w:t xml:space="preserve">и их </w:t>
      </w:r>
      <w:proofErr w:type="gramStart"/>
      <w:r>
        <w:t>значениях</w:t>
      </w:r>
      <w:proofErr w:type="gramEnd"/>
    </w:p>
    <w:p w:rsidR="00B11061" w:rsidRDefault="00B11061" w:rsidP="00B11061">
      <w:pPr>
        <w:pStyle w:val="ConsPlusNormal"/>
        <w:jc w:val="both"/>
      </w:pPr>
    </w:p>
    <w:p w:rsidR="00B11061" w:rsidRDefault="00B11061" w:rsidP="00B11061">
      <w:pPr>
        <w:pStyle w:val="ConsPlusNormal"/>
        <w:ind w:firstLine="540"/>
        <w:jc w:val="both"/>
      </w:pPr>
      <w:r>
        <w:t>1 этап</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56"/>
        <w:gridCol w:w="2529"/>
        <w:gridCol w:w="907"/>
        <w:gridCol w:w="1077"/>
        <w:gridCol w:w="1134"/>
        <w:gridCol w:w="907"/>
        <w:gridCol w:w="850"/>
        <w:gridCol w:w="850"/>
      </w:tblGrid>
      <w:tr w:rsidR="00B11061" w:rsidTr="00727E04">
        <w:tc>
          <w:tcPr>
            <w:tcW w:w="756"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529"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Наименование индикатора (показателя)</w:t>
            </w:r>
          </w:p>
        </w:tc>
        <w:tc>
          <w:tcPr>
            <w:tcW w:w="90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Ед. </w:t>
            </w:r>
            <w:proofErr w:type="spellStart"/>
            <w:r>
              <w:t>изм</w:t>
            </w:r>
            <w:proofErr w:type="spellEnd"/>
            <w:r>
              <w:t>.</w:t>
            </w:r>
          </w:p>
        </w:tc>
        <w:tc>
          <w:tcPr>
            <w:tcW w:w="4818" w:type="dxa"/>
            <w:gridSpan w:val="5"/>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Значение по годам</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предшеству</w:t>
            </w:r>
            <w:r>
              <w:lastRenderedPageBreak/>
              <w:t>ющий году разработки муниципальной программы (факт 2013 года)</w:t>
            </w:r>
          </w:p>
        </w:tc>
        <w:tc>
          <w:tcPr>
            <w:tcW w:w="1134"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lastRenderedPageBreak/>
              <w:t xml:space="preserve">год разработки </w:t>
            </w:r>
            <w:r>
              <w:lastRenderedPageBreak/>
              <w:t>муниципальной программы (оценка) 2014 год</w:t>
            </w:r>
          </w:p>
        </w:tc>
        <w:tc>
          <w:tcPr>
            <w:tcW w:w="260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lastRenderedPageBreak/>
              <w:t>годы реализации муниципальной программы</w:t>
            </w:r>
          </w:p>
        </w:tc>
      </w:tr>
      <w:tr w:rsidR="00B11061" w:rsidTr="00727E04">
        <w:tc>
          <w:tcPr>
            <w:tcW w:w="75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52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2017 год</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3"/>
            </w:pPr>
            <w:r>
              <w:lastRenderedPageBreak/>
              <w:t>Муниципальная программа</w:t>
            </w:r>
          </w:p>
          <w:p w:rsidR="00B11061" w:rsidRDefault="00B11061" w:rsidP="00727E04">
            <w:pPr>
              <w:pStyle w:val="ConsPlusNormal"/>
              <w:jc w:val="center"/>
            </w:pPr>
            <w:r>
              <w:t>"Развитие муниципальной системы образования города Рубцовска" на 2015 - 2020 годы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от 3 до 7 лет, которым предоставлена возможность получать услуги дошкольного образования, в общей численности детей в возрасте от 3 до 7 лет, скорректированной на численность детей в возрасте от 5 до 7 лет, обучающихся в школе</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98,2</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98,8</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4.</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98,8</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5.</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5 - 18 лет, получающих услуги по дополнительному образованию в муниципальных организациях дополнительного образования детей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78</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6.</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63,8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t>Подпрограмма 1 "Развитие дошкольного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Доля детей в возрасте 2 - 7 лет, получающих услугу дошкольного образования в муниципальных дошкольных </w:t>
            </w:r>
            <w:r>
              <w:lastRenderedPageBreak/>
              <w:t>образовательных учреждениях, к общей численности детей в возрасте 2 - 7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lastRenderedPageBreak/>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54</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68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70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lastRenderedPageBreak/>
              <w:t>Подпрограмма 2 "Развитие общего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выпускников муниципальных общеобразовательных учреждений, не получивших аттестат о среднем (полном) общем образовании, в общей численности выпускников муниципальных общеобразовательных учреждений</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727E04">
            <w:pPr>
              <w:pStyle w:val="ConsPlusNormal"/>
              <w:jc w:val="both"/>
            </w:pPr>
            <w:r>
              <w:t>2</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Удельный вес обучающихся по программам общего образования, призеров и победителей в олимпиадах и конкурсах различного уровня, в общей </w:t>
            </w:r>
            <w:proofErr w:type="gramStart"/>
            <w:r>
              <w:t>численности</w:t>
            </w:r>
            <w:proofErr w:type="gramEnd"/>
            <w:r>
              <w:t xml:space="preserve"> обучающихся по программам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27</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CA69FA">
            <w:pPr>
              <w:pStyle w:val="ConsPlusNormal"/>
              <w:jc w:val="both"/>
            </w:pPr>
            <w:r>
              <w:t>3</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Охват </w:t>
            </w:r>
            <w:proofErr w:type="gramStart"/>
            <w:r>
              <w:t>обучающихся</w:t>
            </w:r>
            <w:proofErr w:type="gramEnd"/>
            <w:r>
              <w:t xml:space="preserve"> всеми видами питания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97,5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98</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D22EB9" w:rsidP="00727E04">
            <w:pPr>
              <w:pStyle w:val="ConsPlusNormal"/>
              <w:jc w:val="center"/>
              <w:outlineLvl w:val="4"/>
            </w:pPr>
            <w:hyperlink w:anchor="Par789" w:history="1">
              <w:r w:rsidR="00B11061">
                <w:t>Подпрограмма 3</w:t>
              </w:r>
            </w:hyperlink>
            <w:r w:rsidR="00B11061">
              <w:t xml:space="preserve"> "Развитие дополнительного образования"</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CA69FA">
            <w:pPr>
              <w:pStyle w:val="ConsPlusNormal"/>
              <w:jc w:val="both"/>
            </w:pPr>
            <w:r>
              <w:t>1</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Число детей, ставших лауреатами и призерами международных, всероссийских и региональных мероприятий (конкурсов)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Чел.</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420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430</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440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450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460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4 "Создание условий для организации отдыха, оздоровления и занятости детей"</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49,8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50,6</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51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CA69FA">
            <w:pPr>
              <w:pStyle w:val="ConsPlusNormal"/>
              <w:jc w:val="both"/>
            </w:pPr>
            <w:r>
              <w:t>2</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временно трудоустроенных, в общем количестве детей школьного возраста от 14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11,3</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11,5</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11,8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12</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5 "Кадры"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CA69FA" w:rsidP="00CA69FA">
            <w:pPr>
              <w:pStyle w:val="ConsPlusNormal"/>
              <w:jc w:val="both"/>
            </w:pPr>
            <w:r>
              <w:t>1</w:t>
            </w:r>
            <w:r w:rsidR="00B11061">
              <w:t>.</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Ежегодное увеличение молодых специалистов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26</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4"/>
            </w:pPr>
            <w:r w:rsidRPr="00742A62">
              <w:t xml:space="preserve">Подпрограмма </w:t>
            </w:r>
            <w:r>
              <w:t>6 "Обеспечение реализации муниципальной программы "Развитие муниципальной системы образования города" на 2015 - 2017 годы"</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Обеспечение организационных, организационно-технологических, технических, </w:t>
            </w:r>
            <w:r>
              <w:lastRenderedPageBreak/>
              <w:t>информационных и методологических условий для реализации образовательного процесса</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lastRenderedPageBreak/>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B11061" w:rsidTr="00727E04">
        <w:tc>
          <w:tcPr>
            <w:tcW w:w="75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lastRenderedPageBreak/>
              <w:t>3.</w:t>
            </w:r>
          </w:p>
        </w:tc>
        <w:tc>
          <w:tcPr>
            <w:tcW w:w="252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исполнения бюджета муниципального образования город Рубцовск по подведомственным учреждениям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да - 1/нет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bl>
    <w:p w:rsidR="00B11061" w:rsidRDefault="00B11061" w:rsidP="00B11061">
      <w:pPr>
        <w:pStyle w:val="ConsPlusNormal"/>
        <w:jc w:val="both"/>
      </w:pPr>
    </w:p>
    <w:p w:rsidR="0015738F" w:rsidRDefault="0015738F" w:rsidP="00B11061">
      <w:pPr>
        <w:pStyle w:val="ConsPlusNormal"/>
        <w:jc w:val="right"/>
        <w:outlineLvl w:val="2"/>
      </w:pPr>
      <w:bookmarkStart w:id="8" w:name="Par1582"/>
      <w:bookmarkEnd w:id="8"/>
    </w:p>
    <w:p w:rsidR="00B11061" w:rsidRDefault="00B11061" w:rsidP="00B11061">
      <w:pPr>
        <w:pStyle w:val="ConsPlusNormal"/>
        <w:jc w:val="right"/>
        <w:outlineLvl w:val="2"/>
      </w:pPr>
      <w:r>
        <w:t>Таблица 1а</w:t>
      </w:r>
    </w:p>
    <w:p w:rsidR="00B11061" w:rsidRDefault="00B11061" w:rsidP="00B11061">
      <w:pPr>
        <w:pStyle w:val="ConsPlusNormal"/>
        <w:jc w:val="both"/>
      </w:pPr>
    </w:p>
    <w:p w:rsidR="00B11061" w:rsidRDefault="00B11061" w:rsidP="00B11061">
      <w:pPr>
        <w:pStyle w:val="ConsPlusNormal"/>
        <w:ind w:firstLine="540"/>
        <w:jc w:val="both"/>
      </w:pPr>
      <w:r>
        <w:t>2 этап</w:t>
      </w:r>
    </w:p>
    <w:p w:rsidR="00B11061" w:rsidRDefault="00B11061" w:rsidP="00B110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26"/>
        <w:gridCol w:w="2859"/>
        <w:gridCol w:w="907"/>
        <w:gridCol w:w="1077"/>
        <w:gridCol w:w="1134"/>
        <w:gridCol w:w="907"/>
        <w:gridCol w:w="850"/>
        <w:gridCol w:w="850"/>
      </w:tblGrid>
      <w:tr w:rsidR="00B11061" w:rsidTr="0015738F">
        <w:tc>
          <w:tcPr>
            <w:tcW w:w="426"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59"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Наименование индикатора (показателя)</w:t>
            </w:r>
          </w:p>
        </w:tc>
        <w:tc>
          <w:tcPr>
            <w:tcW w:w="90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 xml:space="preserve">Ед. </w:t>
            </w:r>
            <w:proofErr w:type="spellStart"/>
            <w:r>
              <w:t>изм</w:t>
            </w:r>
            <w:proofErr w:type="spellEnd"/>
            <w:r>
              <w:t>.</w:t>
            </w:r>
          </w:p>
        </w:tc>
        <w:tc>
          <w:tcPr>
            <w:tcW w:w="4818" w:type="dxa"/>
            <w:gridSpan w:val="5"/>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Значение по годам</w:t>
            </w:r>
          </w:p>
        </w:tc>
      </w:tr>
      <w:tr w:rsidR="00B11061" w:rsidTr="0015738F">
        <w:tc>
          <w:tcPr>
            <w:tcW w:w="42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85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предшествующий году разработки муниципальной программы (факт 2016 года)</w:t>
            </w:r>
          </w:p>
        </w:tc>
        <w:tc>
          <w:tcPr>
            <w:tcW w:w="1134"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 разработки муниципальной программы (оценка) 2017 год</w:t>
            </w:r>
          </w:p>
        </w:tc>
        <w:tc>
          <w:tcPr>
            <w:tcW w:w="2607" w:type="dxa"/>
            <w:gridSpan w:val="3"/>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годы реализации муниципальной программы</w:t>
            </w:r>
          </w:p>
        </w:tc>
      </w:tr>
      <w:tr w:rsidR="00B11061" w:rsidTr="0015738F">
        <w:tc>
          <w:tcPr>
            <w:tcW w:w="42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859"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07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2018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2019 год</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2020 год</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821C2E" w:rsidRDefault="00B11061" w:rsidP="00727E04">
            <w:pPr>
              <w:pStyle w:val="ConsPlusNormal"/>
              <w:jc w:val="center"/>
              <w:outlineLvl w:val="3"/>
            </w:pPr>
            <w:r>
              <w:t xml:space="preserve">Муниципальная программа </w:t>
            </w:r>
          </w:p>
          <w:p w:rsidR="00B11061" w:rsidRDefault="00B11061" w:rsidP="00727E04">
            <w:pPr>
              <w:pStyle w:val="ConsPlusNormal"/>
              <w:jc w:val="center"/>
              <w:outlineLvl w:val="3"/>
            </w:pPr>
            <w:r>
              <w:t>"Развитие муниципальной системы образования города Рубцовска" на 2015 - 2020 годы</w:t>
            </w:r>
          </w:p>
        </w:tc>
      </w:tr>
      <w:tr w:rsidR="0015738F" w:rsidTr="00AD43CD">
        <w:trPr>
          <w:trHeight w:val="1369"/>
        </w:trPr>
        <w:tc>
          <w:tcPr>
            <w:tcW w:w="426" w:type="dxa"/>
            <w:tcBorders>
              <w:top w:val="single" w:sz="4" w:space="0" w:color="auto"/>
              <w:left w:val="single" w:sz="4" w:space="0" w:color="auto"/>
              <w:bottom w:val="single" w:sz="4" w:space="0" w:color="auto"/>
              <w:right w:val="single" w:sz="4" w:space="0" w:color="auto"/>
            </w:tcBorders>
          </w:tcPr>
          <w:p w:rsidR="0015738F" w:rsidRDefault="0015738F" w:rsidP="00727E04">
            <w:pPr>
              <w:pStyle w:val="ConsPlusNormal"/>
              <w:jc w:val="both"/>
            </w:pPr>
            <w:r>
              <w:t>1.</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632068">
            <w:pPr>
              <w:jc w:val="both"/>
              <w:rPr>
                <w:rFonts w:ascii="Arial" w:hAnsi="Arial" w:cs="Arial"/>
                <w:color w:val="000000"/>
                <w:sz w:val="16"/>
                <w:szCs w:val="16"/>
              </w:rPr>
            </w:pPr>
            <w:r w:rsidRPr="0015738F">
              <w:rPr>
                <w:rFonts w:ascii="Arial" w:hAnsi="Arial" w:cs="Arial"/>
                <w:color w:val="000000"/>
                <w:sz w:val="16"/>
                <w:szCs w:val="16"/>
              </w:rPr>
              <w:t xml:space="preserve">Доля </w:t>
            </w:r>
            <w:r w:rsidRPr="0015738F">
              <w:rPr>
                <w:rFonts w:ascii="Arial" w:hAnsi="Arial" w:cs="Arial"/>
                <w:sz w:val="16"/>
                <w:szCs w:val="16"/>
              </w:rPr>
              <w:t>воспитанников</w:t>
            </w:r>
            <w:r w:rsidRPr="0015738F">
              <w:rPr>
                <w:rFonts w:ascii="Arial" w:hAnsi="Arial" w:cs="Arial"/>
                <w:color w:val="000000"/>
                <w:sz w:val="16"/>
                <w:szCs w:val="16"/>
              </w:rPr>
              <w:t xml:space="preserve"> дошкольных образовательных учреждений, обучающихся по программам, соответствующим федеральным государственным стандартам, в общей численности воспитанников</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80</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85</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90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95</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100</w:t>
            </w:r>
          </w:p>
        </w:tc>
      </w:tr>
      <w:tr w:rsidR="0015738F" w:rsidTr="0015738F">
        <w:tc>
          <w:tcPr>
            <w:tcW w:w="426" w:type="dxa"/>
            <w:tcBorders>
              <w:top w:val="single" w:sz="4" w:space="0" w:color="auto"/>
              <w:left w:val="single" w:sz="4" w:space="0" w:color="auto"/>
              <w:bottom w:val="single" w:sz="4" w:space="0" w:color="auto"/>
              <w:right w:val="single" w:sz="4" w:space="0" w:color="auto"/>
            </w:tcBorders>
          </w:tcPr>
          <w:p w:rsidR="0015738F" w:rsidRDefault="0015738F" w:rsidP="00727E04">
            <w:pPr>
              <w:pStyle w:val="ConsPlusNormal"/>
              <w:jc w:val="both"/>
            </w:pPr>
            <w:r>
              <w:t>2.</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15738F">
            <w:pPr>
              <w:pStyle w:val="ConsPlusNormal"/>
              <w:jc w:val="both"/>
              <w:rPr>
                <w:color w:val="000000"/>
              </w:rPr>
            </w:pPr>
            <w:proofErr w:type="gramStart"/>
            <w:r w:rsidRPr="0015738F">
              <w:t xml:space="preserve">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w:t>
            </w:r>
            <w:r>
              <w:t>году, и численности детей в воз</w:t>
            </w:r>
            <w:r w:rsidRPr="0015738F">
              <w:t>расте от 2 месяцев до 3 лет, находящихся</w:t>
            </w:r>
            <w:proofErr w:type="gramEnd"/>
            <w:r w:rsidRPr="0015738F">
              <w:t xml:space="preserve"> в очереди на получение в текущем году дошкольного образования)</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70,5</w:t>
            </w:r>
          </w:p>
        </w:tc>
      </w:tr>
      <w:tr w:rsidR="0015738F" w:rsidTr="0015738F">
        <w:tc>
          <w:tcPr>
            <w:tcW w:w="426" w:type="dxa"/>
            <w:tcBorders>
              <w:top w:val="single" w:sz="4" w:space="0" w:color="auto"/>
              <w:left w:val="single" w:sz="4" w:space="0" w:color="auto"/>
              <w:bottom w:val="single" w:sz="4" w:space="0" w:color="auto"/>
              <w:right w:val="single" w:sz="4" w:space="0" w:color="auto"/>
            </w:tcBorders>
          </w:tcPr>
          <w:p w:rsidR="0015738F" w:rsidRDefault="0015738F" w:rsidP="00727E04">
            <w:pPr>
              <w:pStyle w:val="ConsPlusNormal"/>
              <w:jc w:val="both"/>
            </w:pPr>
            <w:r>
              <w:t>3.</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632068">
            <w:pPr>
              <w:jc w:val="both"/>
              <w:rPr>
                <w:rFonts w:ascii="Arial" w:hAnsi="Arial" w:cs="Arial"/>
                <w:sz w:val="16"/>
                <w:szCs w:val="16"/>
              </w:rPr>
            </w:pPr>
            <w:r w:rsidRPr="0015738F">
              <w:rPr>
                <w:rFonts w:ascii="Arial" w:hAnsi="Arial" w:cs="Arial"/>
                <w:sz w:val="16"/>
                <w:szCs w:val="16"/>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74</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75</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78</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80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82</w:t>
            </w:r>
          </w:p>
        </w:tc>
      </w:tr>
      <w:tr w:rsidR="0015738F" w:rsidTr="0015738F">
        <w:tc>
          <w:tcPr>
            <w:tcW w:w="426" w:type="dxa"/>
            <w:tcBorders>
              <w:top w:val="single" w:sz="4" w:space="0" w:color="auto"/>
              <w:left w:val="single" w:sz="4" w:space="0" w:color="auto"/>
              <w:bottom w:val="single" w:sz="4" w:space="0" w:color="auto"/>
              <w:right w:val="single" w:sz="4" w:space="0" w:color="auto"/>
            </w:tcBorders>
          </w:tcPr>
          <w:p w:rsidR="0015738F" w:rsidRDefault="0015738F" w:rsidP="00727E04">
            <w:pPr>
              <w:pStyle w:val="ConsPlusNormal"/>
              <w:jc w:val="both"/>
            </w:pPr>
            <w:r>
              <w:t>4.</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632068">
            <w:pPr>
              <w:pStyle w:val="ConsPlusNormal"/>
              <w:jc w:val="both"/>
              <w:rPr>
                <w:highlight w:val="yellow"/>
              </w:rPr>
            </w:pPr>
            <w:r w:rsidRPr="0015738F">
              <w:t>Доля обучающихся общеобразовательных организаций по новым федеральным государственным образовательным стандартам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100</w:t>
            </w:r>
          </w:p>
        </w:tc>
      </w:tr>
      <w:tr w:rsidR="0015738F" w:rsidTr="0015738F">
        <w:tc>
          <w:tcPr>
            <w:tcW w:w="426" w:type="dxa"/>
            <w:tcBorders>
              <w:top w:val="single" w:sz="4" w:space="0" w:color="auto"/>
              <w:left w:val="single" w:sz="4" w:space="0" w:color="auto"/>
              <w:bottom w:val="single" w:sz="4" w:space="0" w:color="auto"/>
              <w:right w:val="single" w:sz="4" w:space="0" w:color="auto"/>
            </w:tcBorders>
          </w:tcPr>
          <w:p w:rsidR="0015738F" w:rsidRDefault="0015738F" w:rsidP="00727E04">
            <w:pPr>
              <w:pStyle w:val="ConsPlusNormal"/>
              <w:jc w:val="both"/>
            </w:pPr>
            <w:r>
              <w:t>5.</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632068">
            <w:pPr>
              <w:jc w:val="both"/>
              <w:rPr>
                <w:rFonts w:ascii="Arial" w:hAnsi="Arial" w:cs="Arial"/>
                <w:sz w:val="16"/>
                <w:szCs w:val="16"/>
              </w:rPr>
            </w:pPr>
            <w:r w:rsidRPr="0015738F">
              <w:rPr>
                <w:rFonts w:ascii="Arial" w:hAnsi="Arial" w:cs="Arial"/>
                <w:sz w:val="16"/>
                <w:szCs w:val="16"/>
              </w:rPr>
              <w:t xml:space="preserve">Доля детей в возрасте 5 - 18 лет, получающих услуги по дополнительному образованию в </w:t>
            </w:r>
            <w:r w:rsidRPr="0015738F">
              <w:rPr>
                <w:rFonts w:ascii="Arial" w:hAnsi="Arial" w:cs="Arial"/>
                <w:sz w:val="16"/>
                <w:szCs w:val="16"/>
              </w:rPr>
              <w:lastRenderedPageBreak/>
              <w:t>муниципальных организациях дополнительного образования детей</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lastRenderedPageBreak/>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76</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77</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79</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80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81</w:t>
            </w:r>
          </w:p>
        </w:tc>
      </w:tr>
      <w:tr w:rsidR="0015738F" w:rsidTr="0015738F">
        <w:tc>
          <w:tcPr>
            <w:tcW w:w="426" w:type="dxa"/>
            <w:tcBorders>
              <w:top w:val="single" w:sz="4" w:space="0" w:color="auto"/>
              <w:left w:val="single" w:sz="4" w:space="0" w:color="auto"/>
              <w:bottom w:val="single" w:sz="4" w:space="0" w:color="auto"/>
              <w:right w:val="single" w:sz="4" w:space="0" w:color="auto"/>
            </w:tcBorders>
          </w:tcPr>
          <w:p w:rsidR="0015738F" w:rsidRDefault="0015738F" w:rsidP="00FC178E">
            <w:pPr>
              <w:pStyle w:val="ConsPlusNormal"/>
              <w:jc w:val="both"/>
            </w:pPr>
            <w:r>
              <w:lastRenderedPageBreak/>
              <w:t>6.</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632068">
            <w:pPr>
              <w:jc w:val="both"/>
              <w:rPr>
                <w:rFonts w:ascii="Arial" w:hAnsi="Arial" w:cs="Arial"/>
                <w:sz w:val="16"/>
                <w:szCs w:val="16"/>
              </w:rPr>
            </w:pPr>
            <w:r w:rsidRPr="0015738F">
              <w:rPr>
                <w:rFonts w:ascii="Arial" w:hAnsi="Arial" w:cs="Arial"/>
                <w:color w:val="000000"/>
                <w:sz w:val="16"/>
                <w:szCs w:val="16"/>
              </w:rPr>
              <w:t xml:space="preserve">Удовлетворенность населения качеством услуг </w:t>
            </w:r>
            <w:r w:rsidRPr="0015738F">
              <w:rPr>
                <w:rFonts w:ascii="Arial" w:hAnsi="Arial" w:cs="Arial"/>
                <w:sz w:val="16"/>
                <w:szCs w:val="16"/>
              </w:rPr>
              <w:t>организации отдыха, оздоровления  детей и подростков</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70</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71</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73</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74</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75</w:t>
            </w:r>
          </w:p>
        </w:tc>
      </w:tr>
      <w:tr w:rsidR="0015738F" w:rsidTr="00821C2E">
        <w:trPr>
          <w:trHeight w:val="597"/>
        </w:trPr>
        <w:tc>
          <w:tcPr>
            <w:tcW w:w="426" w:type="dxa"/>
            <w:tcBorders>
              <w:top w:val="single" w:sz="4" w:space="0" w:color="auto"/>
              <w:left w:val="single" w:sz="4" w:space="0" w:color="auto"/>
              <w:bottom w:val="single" w:sz="4" w:space="0" w:color="auto"/>
              <w:right w:val="single" w:sz="4" w:space="0" w:color="auto"/>
            </w:tcBorders>
          </w:tcPr>
          <w:p w:rsidR="0015738F" w:rsidRDefault="00821C2E" w:rsidP="00FC178E">
            <w:pPr>
              <w:pStyle w:val="ConsPlusNormal"/>
              <w:jc w:val="both"/>
            </w:pPr>
            <w:r>
              <w:t>7.</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821C2E">
            <w:pPr>
              <w:jc w:val="both"/>
              <w:rPr>
                <w:rFonts w:ascii="Arial" w:hAnsi="Arial" w:cs="Arial"/>
                <w:color w:val="000000"/>
                <w:sz w:val="16"/>
                <w:szCs w:val="16"/>
              </w:rPr>
            </w:pPr>
            <w:r w:rsidRPr="0015738F">
              <w:rPr>
                <w:rFonts w:ascii="Arial" w:hAnsi="Arial" w:cs="Arial"/>
                <w:color w:val="000000"/>
                <w:sz w:val="16"/>
                <w:szCs w:val="16"/>
              </w:rPr>
              <w:t>Удельный вес численности учителей в возрасте до 35 лет в общей численности учителей 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20</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21</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23</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24</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25</w:t>
            </w:r>
          </w:p>
        </w:tc>
      </w:tr>
      <w:tr w:rsidR="0015738F" w:rsidTr="0015738F">
        <w:tc>
          <w:tcPr>
            <w:tcW w:w="426" w:type="dxa"/>
            <w:tcBorders>
              <w:top w:val="single" w:sz="4" w:space="0" w:color="auto"/>
              <w:left w:val="single" w:sz="4" w:space="0" w:color="auto"/>
              <w:bottom w:val="single" w:sz="4" w:space="0" w:color="auto"/>
              <w:right w:val="single" w:sz="4" w:space="0" w:color="auto"/>
            </w:tcBorders>
          </w:tcPr>
          <w:p w:rsidR="0015738F" w:rsidRDefault="00821C2E" w:rsidP="00FC178E">
            <w:pPr>
              <w:pStyle w:val="ConsPlusNormal"/>
              <w:jc w:val="both"/>
            </w:pPr>
            <w:r>
              <w:t>8.</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821C2E">
            <w:pPr>
              <w:pStyle w:val="ConsPlusNormal"/>
              <w:jc w:val="both"/>
              <w:rPr>
                <w:color w:val="000000"/>
              </w:rPr>
            </w:pPr>
            <w:r w:rsidRPr="0015738F">
              <w:t>Доля руководящих и педагогических работников государственных (муниципальных)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общеобразовательных организаций</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99</w:t>
            </w:r>
          </w:p>
        </w:tc>
      </w:tr>
      <w:tr w:rsidR="0015738F" w:rsidTr="0015738F">
        <w:tc>
          <w:tcPr>
            <w:tcW w:w="426" w:type="dxa"/>
            <w:tcBorders>
              <w:top w:val="single" w:sz="4" w:space="0" w:color="auto"/>
              <w:left w:val="single" w:sz="4" w:space="0" w:color="auto"/>
              <w:bottom w:val="single" w:sz="4" w:space="0" w:color="auto"/>
              <w:right w:val="single" w:sz="4" w:space="0" w:color="auto"/>
            </w:tcBorders>
          </w:tcPr>
          <w:p w:rsidR="0015738F" w:rsidRDefault="00821C2E" w:rsidP="00FC178E">
            <w:pPr>
              <w:pStyle w:val="ConsPlusNormal"/>
              <w:jc w:val="both"/>
            </w:pPr>
            <w:r>
              <w:t>9.</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632068">
            <w:pPr>
              <w:jc w:val="both"/>
              <w:rPr>
                <w:rFonts w:ascii="Arial" w:hAnsi="Arial" w:cs="Arial"/>
                <w:sz w:val="16"/>
                <w:szCs w:val="16"/>
              </w:rPr>
            </w:pPr>
            <w:r w:rsidRPr="0015738F">
              <w:rPr>
                <w:rFonts w:ascii="Arial" w:hAnsi="Arial" w:cs="Arial"/>
                <w:sz w:val="16"/>
                <w:szCs w:val="16"/>
              </w:rPr>
              <w:t>Удовлетворённость населения услугой в сфере образования</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73</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75</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79</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80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82</w:t>
            </w:r>
          </w:p>
        </w:tc>
      </w:tr>
      <w:tr w:rsidR="0015738F" w:rsidTr="0015738F">
        <w:tc>
          <w:tcPr>
            <w:tcW w:w="426" w:type="dxa"/>
            <w:tcBorders>
              <w:top w:val="single" w:sz="4" w:space="0" w:color="auto"/>
              <w:left w:val="single" w:sz="4" w:space="0" w:color="auto"/>
              <w:bottom w:val="single" w:sz="4" w:space="0" w:color="auto"/>
              <w:right w:val="single" w:sz="4" w:space="0" w:color="auto"/>
            </w:tcBorders>
          </w:tcPr>
          <w:p w:rsidR="0015738F" w:rsidRDefault="00821C2E" w:rsidP="00FC178E">
            <w:pPr>
              <w:pStyle w:val="ConsPlusNormal"/>
              <w:jc w:val="both"/>
            </w:pPr>
            <w:r>
              <w:t>10.</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632068">
            <w:pPr>
              <w:pStyle w:val="ConsPlusNormal"/>
            </w:pPr>
            <w:r w:rsidRPr="0015738F">
              <w:t>Доля государственных и муниципальных образовательных организаций, использующих цифровые технологии в административно-управленческой деятельности (в том числе для учета контингента и движения обучающихся, формирования отчетности)</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98</w:t>
            </w:r>
          </w:p>
        </w:tc>
      </w:tr>
      <w:tr w:rsidR="0015738F" w:rsidTr="0015738F">
        <w:tc>
          <w:tcPr>
            <w:tcW w:w="426" w:type="dxa"/>
            <w:tcBorders>
              <w:top w:val="single" w:sz="4" w:space="0" w:color="auto"/>
              <w:left w:val="single" w:sz="4" w:space="0" w:color="auto"/>
              <w:bottom w:val="single" w:sz="4" w:space="0" w:color="auto"/>
              <w:right w:val="single" w:sz="4" w:space="0" w:color="auto"/>
            </w:tcBorders>
          </w:tcPr>
          <w:p w:rsidR="0015738F" w:rsidRDefault="00821C2E" w:rsidP="00FC178E">
            <w:pPr>
              <w:pStyle w:val="ConsPlusNormal"/>
              <w:jc w:val="both"/>
            </w:pPr>
            <w:r>
              <w:t>11.</w:t>
            </w:r>
          </w:p>
        </w:tc>
        <w:tc>
          <w:tcPr>
            <w:tcW w:w="2859" w:type="dxa"/>
            <w:tcBorders>
              <w:top w:val="single" w:sz="4" w:space="0" w:color="auto"/>
              <w:left w:val="single" w:sz="4" w:space="0" w:color="auto"/>
              <w:bottom w:val="single" w:sz="4" w:space="0" w:color="auto"/>
              <w:right w:val="single" w:sz="4" w:space="0" w:color="auto"/>
            </w:tcBorders>
          </w:tcPr>
          <w:p w:rsidR="0015738F" w:rsidRPr="0015738F" w:rsidRDefault="0015738F" w:rsidP="00632068">
            <w:pPr>
              <w:pStyle w:val="ConsPlusNormal"/>
            </w:pPr>
            <w:r w:rsidRPr="0015738F">
              <w:t xml:space="preserve">Удельный вес численности обучающихся, занимающихся в одну смену, в общей </w:t>
            </w:r>
            <w:proofErr w:type="gramStart"/>
            <w:r w:rsidRPr="0015738F">
              <w:t>численности</w:t>
            </w:r>
            <w:proofErr w:type="gramEnd"/>
            <w:r w:rsidRPr="0015738F">
              <w:t xml:space="preserve"> обучающихся в общеобразовательных организациях</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907"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15738F" w:rsidRPr="0015738F" w:rsidRDefault="0015738F" w:rsidP="00FB4413">
            <w:pPr>
              <w:jc w:val="center"/>
              <w:rPr>
                <w:rFonts w:ascii="Arial" w:hAnsi="Arial" w:cs="Arial"/>
                <w:sz w:val="16"/>
                <w:szCs w:val="16"/>
              </w:rPr>
            </w:pPr>
            <w:r w:rsidRPr="0015738F">
              <w:rPr>
                <w:rFonts w:ascii="Arial" w:hAnsi="Arial" w:cs="Arial"/>
                <w:sz w:val="16"/>
                <w:szCs w:val="16"/>
              </w:rPr>
              <w:t>70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821C2E" w:rsidP="00AD43CD">
            <w:pPr>
              <w:pStyle w:val="ConsPlusNormal"/>
              <w:jc w:val="center"/>
              <w:outlineLvl w:val="4"/>
            </w:pPr>
            <w:r>
              <w:t>п</w:t>
            </w:r>
            <w:r w:rsidR="00B11061" w:rsidRPr="00742A62">
              <w:t xml:space="preserve">одпрограмма </w:t>
            </w:r>
            <w:r w:rsidR="00B11061">
              <w:t>1 "Развитие дошкольного образования"</w:t>
            </w:r>
          </w:p>
        </w:tc>
      </w:tr>
      <w:tr w:rsidR="00B11061" w:rsidTr="0015738F">
        <w:tc>
          <w:tcPr>
            <w:tcW w:w="42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8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в возрасте 1,5 - 7 лет, получающих услугу дошкольного образования в муниципальных дошкольных образовательных учреждениях, к общей численности детей в возрасте 1,5 - 7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65</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68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72</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74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75</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821C2E" w:rsidP="00AD43CD">
            <w:pPr>
              <w:pStyle w:val="ConsPlusNormal"/>
              <w:jc w:val="center"/>
              <w:outlineLvl w:val="4"/>
            </w:pPr>
            <w:r>
              <w:t>п</w:t>
            </w:r>
            <w:r w:rsidR="00B11061" w:rsidRPr="00742A62">
              <w:t xml:space="preserve">одпрограмма </w:t>
            </w:r>
            <w:r w:rsidR="00B11061">
              <w:t>2 "Развитие общего образования"</w:t>
            </w:r>
          </w:p>
        </w:tc>
      </w:tr>
      <w:tr w:rsidR="00B11061" w:rsidTr="0015738F">
        <w:tc>
          <w:tcPr>
            <w:tcW w:w="42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8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лиц, сдавших единый государственный экзамен по русскому языку и математике, в общей численности выпускников общеобразовательных организаций, участвовавших в едином государственном экзамене по данным предметам</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98,6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98,8</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98,9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99</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99,1</w:t>
            </w:r>
          </w:p>
        </w:tc>
      </w:tr>
      <w:tr w:rsidR="00B11061" w:rsidTr="0015738F">
        <w:tc>
          <w:tcPr>
            <w:tcW w:w="42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2.</w:t>
            </w:r>
          </w:p>
        </w:tc>
        <w:tc>
          <w:tcPr>
            <w:tcW w:w="28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 xml:space="preserve">Охват </w:t>
            </w:r>
            <w:proofErr w:type="gramStart"/>
            <w:r>
              <w:t>обучающихся</w:t>
            </w:r>
            <w:proofErr w:type="gramEnd"/>
            <w:r>
              <w:t xml:space="preserve"> всеми видами питания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97</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97,5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98</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98</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821C2E" w:rsidP="00821C2E">
            <w:pPr>
              <w:pStyle w:val="ConsPlusNormal"/>
              <w:jc w:val="center"/>
              <w:outlineLvl w:val="4"/>
            </w:pPr>
            <w:r>
              <w:lastRenderedPageBreak/>
              <w:t>п</w:t>
            </w:r>
            <w:r w:rsidR="00B11061" w:rsidRPr="00742A62">
              <w:t xml:space="preserve">одпрограмма </w:t>
            </w:r>
            <w:r w:rsidR="00B11061">
              <w:t>3 "Развитие дополнительного образования"</w:t>
            </w:r>
          </w:p>
        </w:tc>
      </w:tr>
      <w:tr w:rsidR="00B11061" w:rsidTr="0015738F">
        <w:tc>
          <w:tcPr>
            <w:tcW w:w="426" w:type="dxa"/>
            <w:tcBorders>
              <w:top w:val="single" w:sz="4" w:space="0" w:color="auto"/>
              <w:left w:val="single" w:sz="4" w:space="0" w:color="auto"/>
              <w:bottom w:val="single" w:sz="4" w:space="0" w:color="auto"/>
              <w:right w:val="single" w:sz="4" w:space="0" w:color="auto"/>
            </w:tcBorders>
          </w:tcPr>
          <w:p w:rsidR="00B11061" w:rsidRDefault="00FC178E" w:rsidP="00FC178E">
            <w:pPr>
              <w:pStyle w:val="ConsPlusNormal"/>
              <w:jc w:val="both"/>
            </w:pPr>
            <w:r>
              <w:t>1</w:t>
            </w:r>
            <w:r w:rsidR="00B11061">
              <w:t>.</w:t>
            </w:r>
          </w:p>
        </w:tc>
        <w:tc>
          <w:tcPr>
            <w:tcW w:w="28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Число детей, ставших лауреатами и призерами международных, всероссийских и региональных мероприятий (конкурсов)</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Чел.</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450</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460</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470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480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AD43CD">
            <w:pPr>
              <w:pStyle w:val="ConsPlusNormal"/>
              <w:jc w:val="center"/>
            </w:pPr>
            <w:r>
              <w:t>485</w:t>
            </w:r>
          </w:p>
        </w:tc>
      </w:tr>
      <w:tr w:rsidR="00BB2D3E" w:rsidTr="00AD43CD">
        <w:trPr>
          <w:trHeight w:val="1785"/>
        </w:trPr>
        <w:tc>
          <w:tcPr>
            <w:tcW w:w="426"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jc w:val="both"/>
              <w:rPr>
                <w:rFonts w:ascii="Arial" w:hAnsi="Arial" w:cs="Arial"/>
                <w:sz w:val="16"/>
                <w:szCs w:val="16"/>
              </w:rPr>
            </w:pPr>
            <w:r w:rsidRPr="00BB2D3E">
              <w:rPr>
                <w:rFonts w:ascii="Arial" w:hAnsi="Arial" w:cs="Arial"/>
                <w:sz w:val="16"/>
                <w:szCs w:val="16"/>
              </w:rPr>
              <w:t>2.</w:t>
            </w:r>
          </w:p>
        </w:tc>
        <w:tc>
          <w:tcPr>
            <w:tcW w:w="2859"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tabs>
                <w:tab w:val="left" w:pos="357"/>
                <w:tab w:val="left" w:pos="576"/>
              </w:tabs>
              <w:jc w:val="both"/>
              <w:rPr>
                <w:rFonts w:ascii="Arial" w:hAnsi="Arial" w:cs="Arial"/>
                <w:sz w:val="16"/>
                <w:szCs w:val="16"/>
              </w:rPr>
            </w:pPr>
            <w:r w:rsidRPr="00BB2D3E">
              <w:rPr>
                <w:rFonts w:ascii="Arial" w:hAnsi="Arial" w:cs="Arial"/>
                <w:sz w:val="16"/>
                <w:szCs w:val="16"/>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p>
        </w:tc>
        <w:tc>
          <w:tcPr>
            <w:tcW w:w="907" w:type="dxa"/>
            <w:tcBorders>
              <w:top w:val="single" w:sz="4" w:space="0" w:color="auto"/>
              <w:left w:val="single" w:sz="4" w:space="0" w:color="auto"/>
              <w:bottom w:val="single" w:sz="4" w:space="0" w:color="auto"/>
              <w:right w:val="single" w:sz="4" w:space="0" w:color="auto"/>
            </w:tcBorders>
          </w:tcPr>
          <w:p w:rsidR="00BB2D3E" w:rsidRPr="00BB2D3E" w:rsidRDefault="00BB2D3E" w:rsidP="00821C2E">
            <w:pPr>
              <w:rPr>
                <w:rFonts w:ascii="Arial" w:hAnsi="Arial" w:cs="Arial"/>
                <w:sz w:val="16"/>
                <w:szCs w:val="16"/>
              </w:rPr>
            </w:pPr>
            <w:r w:rsidRPr="00BB2D3E">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0</w:t>
            </w:r>
          </w:p>
        </w:tc>
        <w:tc>
          <w:tcPr>
            <w:tcW w:w="907"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100</w:t>
            </w:r>
          </w:p>
        </w:tc>
      </w:tr>
      <w:tr w:rsidR="00BB2D3E" w:rsidTr="00AD43CD">
        <w:trPr>
          <w:trHeight w:val="1376"/>
        </w:trPr>
        <w:tc>
          <w:tcPr>
            <w:tcW w:w="426"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jc w:val="both"/>
              <w:rPr>
                <w:rFonts w:ascii="Arial" w:hAnsi="Arial" w:cs="Arial"/>
                <w:sz w:val="16"/>
                <w:szCs w:val="16"/>
              </w:rPr>
            </w:pPr>
            <w:r w:rsidRPr="00BB2D3E">
              <w:rPr>
                <w:rFonts w:ascii="Arial" w:hAnsi="Arial" w:cs="Arial"/>
                <w:sz w:val="16"/>
                <w:szCs w:val="16"/>
              </w:rPr>
              <w:t>3.</w:t>
            </w:r>
          </w:p>
        </w:tc>
        <w:tc>
          <w:tcPr>
            <w:tcW w:w="2859" w:type="dxa"/>
            <w:tcBorders>
              <w:top w:val="single" w:sz="4" w:space="0" w:color="auto"/>
              <w:left w:val="single" w:sz="4" w:space="0" w:color="auto"/>
              <w:bottom w:val="single" w:sz="4" w:space="0" w:color="auto"/>
              <w:right w:val="single" w:sz="4" w:space="0" w:color="auto"/>
            </w:tcBorders>
          </w:tcPr>
          <w:p w:rsidR="00BB2D3E" w:rsidRPr="00BB2D3E" w:rsidRDefault="00BB2D3E" w:rsidP="006706BA">
            <w:pPr>
              <w:tabs>
                <w:tab w:val="left" w:pos="357"/>
                <w:tab w:val="left" w:pos="576"/>
              </w:tabs>
              <w:jc w:val="both"/>
              <w:rPr>
                <w:rFonts w:ascii="Arial" w:hAnsi="Arial" w:cs="Arial"/>
                <w:sz w:val="16"/>
                <w:szCs w:val="16"/>
              </w:rPr>
            </w:pPr>
            <w:r w:rsidRPr="00BB2D3E">
              <w:rPr>
                <w:rFonts w:ascii="Arial" w:hAnsi="Arial" w:cs="Arial"/>
                <w:sz w:val="16"/>
                <w:szCs w:val="16"/>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907" w:type="dxa"/>
            <w:tcBorders>
              <w:top w:val="single" w:sz="4" w:space="0" w:color="auto"/>
              <w:left w:val="single" w:sz="4" w:space="0" w:color="auto"/>
              <w:bottom w:val="single" w:sz="4" w:space="0" w:color="auto"/>
              <w:right w:val="single" w:sz="4" w:space="0" w:color="auto"/>
            </w:tcBorders>
          </w:tcPr>
          <w:p w:rsidR="00BB2D3E" w:rsidRPr="00BB2D3E" w:rsidRDefault="00BB2D3E" w:rsidP="00821C2E">
            <w:pPr>
              <w:rPr>
                <w:rFonts w:ascii="Arial" w:hAnsi="Arial" w:cs="Arial"/>
                <w:sz w:val="16"/>
                <w:szCs w:val="16"/>
              </w:rPr>
            </w:pPr>
            <w:r w:rsidRPr="00BB2D3E">
              <w:rPr>
                <w:rFonts w:ascii="Arial" w:hAnsi="Arial" w:cs="Arial"/>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0</w:t>
            </w:r>
          </w:p>
        </w:tc>
        <w:tc>
          <w:tcPr>
            <w:tcW w:w="907"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не менее</w:t>
            </w:r>
          </w:p>
          <w:p w:rsidR="00BB2D3E" w:rsidRPr="00BB2D3E" w:rsidRDefault="00BB2D3E" w:rsidP="00552F22">
            <w:pPr>
              <w:jc w:val="center"/>
              <w:rPr>
                <w:rFonts w:ascii="Arial" w:hAnsi="Arial" w:cs="Arial"/>
                <w:sz w:val="16"/>
                <w:szCs w:val="16"/>
              </w:rPr>
            </w:pPr>
            <w:r w:rsidRPr="00BB2D3E">
              <w:rPr>
                <w:rFonts w:ascii="Arial" w:hAnsi="Arial" w:cs="Arial"/>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BB2D3E" w:rsidRPr="00BB2D3E" w:rsidRDefault="00BB2D3E" w:rsidP="00552F22">
            <w:pPr>
              <w:jc w:val="center"/>
              <w:rPr>
                <w:rFonts w:ascii="Arial" w:hAnsi="Arial" w:cs="Arial"/>
                <w:sz w:val="16"/>
                <w:szCs w:val="16"/>
              </w:rPr>
            </w:pPr>
            <w:r w:rsidRPr="00BB2D3E">
              <w:rPr>
                <w:rFonts w:ascii="Arial" w:hAnsi="Arial" w:cs="Arial"/>
                <w:sz w:val="16"/>
                <w:szCs w:val="16"/>
              </w:rPr>
              <w:t>не менее 5</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821C2E" w:rsidRDefault="00821C2E" w:rsidP="00821C2E">
            <w:pPr>
              <w:pStyle w:val="ConsPlusNormal"/>
              <w:jc w:val="center"/>
              <w:outlineLvl w:val="4"/>
            </w:pPr>
            <w:r>
              <w:t>по</w:t>
            </w:r>
            <w:r w:rsidR="00B11061" w:rsidRPr="00742A62">
              <w:t xml:space="preserve">дпрограмма </w:t>
            </w:r>
            <w:r w:rsidR="00B11061">
              <w:t xml:space="preserve">4 "Создание условий для организации отдыха, </w:t>
            </w:r>
          </w:p>
          <w:p w:rsidR="00B11061" w:rsidRDefault="00B11061" w:rsidP="00821C2E">
            <w:pPr>
              <w:pStyle w:val="ConsPlusNormal"/>
              <w:jc w:val="center"/>
              <w:outlineLvl w:val="4"/>
            </w:pPr>
            <w:r>
              <w:t>оздоровления детей и подростков"</w:t>
            </w:r>
          </w:p>
        </w:tc>
      </w:tr>
      <w:tr w:rsidR="00B11061" w:rsidTr="0015738F">
        <w:tc>
          <w:tcPr>
            <w:tcW w:w="42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8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детей, охваченных организованным отдыхом и оздоровлением в лагерях дневного пребывания детей, профильных лагерях круглосуточного пребывания детей, загородных детских оздоровительных лагерях, в общем количестве детей школьного возраста (от 6 до 18 лет)</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50,6</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51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52</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53</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54</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821C2E" w:rsidP="00821C2E">
            <w:pPr>
              <w:pStyle w:val="ConsPlusNormal"/>
              <w:jc w:val="center"/>
              <w:outlineLvl w:val="4"/>
            </w:pPr>
            <w:r>
              <w:t>по</w:t>
            </w:r>
            <w:r w:rsidR="00B11061" w:rsidRPr="00742A62">
              <w:t xml:space="preserve">дпрограмма </w:t>
            </w:r>
            <w:r w:rsidR="00B11061">
              <w:t>5 "Кадры"</w:t>
            </w:r>
          </w:p>
        </w:tc>
      </w:tr>
      <w:tr w:rsidR="00B11061" w:rsidTr="0015738F">
        <w:tc>
          <w:tcPr>
            <w:tcW w:w="426" w:type="dxa"/>
            <w:tcBorders>
              <w:top w:val="single" w:sz="4" w:space="0" w:color="auto"/>
              <w:left w:val="single" w:sz="4" w:space="0" w:color="auto"/>
              <w:bottom w:val="single" w:sz="4" w:space="0" w:color="auto"/>
              <w:right w:val="single" w:sz="4" w:space="0" w:color="auto"/>
            </w:tcBorders>
          </w:tcPr>
          <w:p w:rsidR="00B11061" w:rsidRDefault="00FC178E" w:rsidP="00FC178E">
            <w:pPr>
              <w:pStyle w:val="ConsPlusNormal"/>
              <w:jc w:val="both"/>
            </w:pPr>
            <w:r>
              <w:t>1</w:t>
            </w:r>
            <w:r w:rsidR="00B11061">
              <w:t>.</w:t>
            </w:r>
          </w:p>
        </w:tc>
        <w:tc>
          <w:tcPr>
            <w:tcW w:w="28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Доля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соответствии с ФГОС, в общей численности руководящих и педагогических работников организаций общего образования</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821C2E">
            <w:pPr>
              <w:pStyle w:val="ConsPlusNormal"/>
              <w:jc w:val="center"/>
            </w:pPr>
            <w:r>
              <w:t>%</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85</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90</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94</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100</w:t>
            </w:r>
          </w:p>
        </w:tc>
      </w:tr>
      <w:tr w:rsidR="00B11061" w:rsidTr="00727E04">
        <w:tc>
          <w:tcPr>
            <w:tcW w:w="9010" w:type="dxa"/>
            <w:gridSpan w:val="8"/>
            <w:tcBorders>
              <w:top w:val="single" w:sz="4" w:space="0" w:color="auto"/>
              <w:left w:val="single" w:sz="4" w:space="0" w:color="auto"/>
              <w:bottom w:val="single" w:sz="4" w:space="0" w:color="auto"/>
              <w:right w:val="single" w:sz="4" w:space="0" w:color="auto"/>
            </w:tcBorders>
          </w:tcPr>
          <w:p w:rsidR="00B11061" w:rsidRDefault="00821C2E" w:rsidP="00727E04">
            <w:pPr>
              <w:pStyle w:val="ConsPlusNormal"/>
              <w:jc w:val="center"/>
              <w:outlineLvl w:val="4"/>
            </w:pPr>
            <w:r>
              <w:t>п</w:t>
            </w:r>
            <w:r w:rsidR="00B11061" w:rsidRPr="00742A62">
              <w:t xml:space="preserve">одпрограмма </w:t>
            </w:r>
            <w:r w:rsidR="00B11061">
              <w:t>6 "Обеспечение устойчивого функционирования и развития системы образования города"</w:t>
            </w:r>
          </w:p>
        </w:tc>
      </w:tr>
      <w:tr w:rsidR="00B11061" w:rsidTr="0015738F">
        <w:tc>
          <w:tcPr>
            <w:tcW w:w="42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1.</w:t>
            </w:r>
          </w:p>
        </w:tc>
        <w:tc>
          <w:tcPr>
            <w:tcW w:w="28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r>
              <w:t>Обеспечение психолого-педагогического сопровождения детей и родителей (законных представителей) с ограниченными возможностями здоровья</w:t>
            </w:r>
          </w:p>
        </w:tc>
        <w:tc>
          <w:tcPr>
            <w:tcW w:w="907" w:type="dxa"/>
            <w:tcBorders>
              <w:top w:val="single" w:sz="4" w:space="0" w:color="auto"/>
              <w:left w:val="single" w:sz="4" w:space="0" w:color="auto"/>
              <w:bottom w:val="single" w:sz="4" w:space="0" w:color="auto"/>
              <w:right w:val="single" w:sz="4" w:space="0" w:color="auto"/>
            </w:tcBorders>
          </w:tcPr>
          <w:p w:rsidR="00821C2E" w:rsidRDefault="00B11061" w:rsidP="00821C2E">
            <w:pPr>
              <w:pStyle w:val="ConsPlusNormal"/>
              <w:jc w:val="both"/>
            </w:pPr>
            <w:r>
              <w:t xml:space="preserve">да </w:t>
            </w:r>
            <w:r w:rsidR="00821C2E">
              <w:t>–</w:t>
            </w:r>
            <w:r>
              <w:t xml:space="preserve"> 1/</w:t>
            </w:r>
          </w:p>
          <w:p w:rsidR="00B11061" w:rsidRDefault="00B11061" w:rsidP="00821C2E">
            <w:pPr>
              <w:pStyle w:val="ConsPlusNormal"/>
              <w:jc w:val="both"/>
            </w:pPr>
            <w:r>
              <w:t>нет - 0</w:t>
            </w:r>
          </w:p>
        </w:tc>
        <w:tc>
          <w:tcPr>
            <w:tcW w:w="107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1</w:t>
            </w:r>
          </w:p>
        </w:tc>
      </w:tr>
      <w:tr w:rsidR="00821C2E" w:rsidTr="0015738F">
        <w:tc>
          <w:tcPr>
            <w:tcW w:w="426"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both"/>
            </w:pPr>
            <w:r>
              <w:t>2.</w:t>
            </w:r>
          </w:p>
        </w:tc>
        <w:tc>
          <w:tcPr>
            <w:tcW w:w="2859"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both"/>
            </w:pPr>
            <w:r>
              <w:t>Обеспечение организационных, организационно-технологических, технических, информационных и методологических условий для реализации образовательного процесса</w:t>
            </w:r>
          </w:p>
        </w:tc>
        <w:tc>
          <w:tcPr>
            <w:tcW w:w="907" w:type="dxa"/>
            <w:tcBorders>
              <w:top w:val="single" w:sz="4" w:space="0" w:color="auto"/>
              <w:left w:val="single" w:sz="4" w:space="0" w:color="auto"/>
              <w:bottom w:val="single" w:sz="4" w:space="0" w:color="auto"/>
              <w:right w:val="single" w:sz="4" w:space="0" w:color="auto"/>
            </w:tcBorders>
          </w:tcPr>
          <w:p w:rsidR="00821C2E" w:rsidRDefault="00821C2E" w:rsidP="00632068">
            <w:pPr>
              <w:pStyle w:val="ConsPlusNormal"/>
              <w:jc w:val="both"/>
            </w:pPr>
            <w:r>
              <w:t>да – 1/</w:t>
            </w:r>
          </w:p>
          <w:p w:rsidR="00821C2E" w:rsidRDefault="00821C2E" w:rsidP="00632068">
            <w:pPr>
              <w:pStyle w:val="ConsPlusNormal"/>
              <w:jc w:val="both"/>
            </w:pPr>
            <w:r>
              <w:t>нет - 0</w:t>
            </w:r>
          </w:p>
        </w:tc>
        <w:tc>
          <w:tcPr>
            <w:tcW w:w="1077"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r>
      <w:tr w:rsidR="00821C2E" w:rsidTr="0015738F">
        <w:tc>
          <w:tcPr>
            <w:tcW w:w="426"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both"/>
            </w:pPr>
            <w:r>
              <w:t>3.</w:t>
            </w:r>
          </w:p>
        </w:tc>
        <w:tc>
          <w:tcPr>
            <w:tcW w:w="2859"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both"/>
            </w:pPr>
            <w:r>
              <w:t>Обеспечение исполнения бюджета муниципального образования город Рубцовск по подведомственным учреждениям</w:t>
            </w:r>
          </w:p>
        </w:tc>
        <w:tc>
          <w:tcPr>
            <w:tcW w:w="907" w:type="dxa"/>
            <w:tcBorders>
              <w:top w:val="single" w:sz="4" w:space="0" w:color="auto"/>
              <w:left w:val="single" w:sz="4" w:space="0" w:color="auto"/>
              <w:bottom w:val="single" w:sz="4" w:space="0" w:color="auto"/>
              <w:right w:val="single" w:sz="4" w:space="0" w:color="auto"/>
            </w:tcBorders>
          </w:tcPr>
          <w:p w:rsidR="00821C2E" w:rsidRDefault="00821C2E" w:rsidP="00632068">
            <w:pPr>
              <w:pStyle w:val="ConsPlusNormal"/>
              <w:jc w:val="both"/>
            </w:pPr>
            <w:r>
              <w:t>да – 1/</w:t>
            </w:r>
          </w:p>
          <w:p w:rsidR="00821C2E" w:rsidRDefault="00821C2E" w:rsidP="00632068">
            <w:pPr>
              <w:pStyle w:val="ConsPlusNormal"/>
              <w:jc w:val="both"/>
            </w:pPr>
            <w:r>
              <w:t>нет - 0</w:t>
            </w:r>
          </w:p>
        </w:tc>
        <w:tc>
          <w:tcPr>
            <w:tcW w:w="1077"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821C2E" w:rsidRDefault="00821C2E" w:rsidP="00727E04">
            <w:pPr>
              <w:pStyle w:val="ConsPlusNormal"/>
              <w:jc w:val="center"/>
            </w:pPr>
            <w:r>
              <w:t>1</w:t>
            </w:r>
          </w:p>
        </w:tc>
      </w:tr>
    </w:tbl>
    <w:p w:rsidR="00B11061" w:rsidRDefault="00B11061" w:rsidP="00B11061">
      <w:pPr>
        <w:pStyle w:val="ConsPlusNormal"/>
        <w:jc w:val="both"/>
      </w:pPr>
    </w:p>
    <w:p w:rsidR="00B11061" w:rsidRDefault="00B11061" w:rsidP="00B11061">
      <w:pPr>
        <w:pStyle w:val="ConsPlusNormal"/>
        <w:jc w:val="both"/>
      </w:pPr>
    </w:p>
    <w:p w:rsidR="00B11061" w:rsidRDefault="00B11061" w:rsidP="00B11061">
      <w:pPr>
        <w:pStyle w:val="ConsPlusNormal"/>
        <w:jc w:val="both"/>
        <w:sectPr w:rsidR="00B11061">
          <w:pgSz w:w="11906" w:h="16838"/>
          <w:pgMar w:top="1134" w:right="850" w:bottom="1134" w:left="1701" w:header="0" w:footer="0" w:gutter="0"/>
          <w:cols w:space="720"/>
          <w:noEndnote/>
        </w:sectPr>
      </w:pPr>
    </w:p>
    <w:p w:rsidR="00821C2E" w:rsidRDefault="00821C2E" w:rsidP="00821C2E">
      <w:pPr>
        <w:pStyle w:val="ConsPlusNormal"/>
        <w:jc w:val="right"/>
        <w:outlineLvl w:val="1"/>
      </w:pPr>
      <w:r>
        <w:lastRenderedPageBreak/>
        <w:t>Приложение 8</w:t>
      </w:r>
    </w:p>
    <w:p w:rsidR="00821C2E" w:rsidRDefault="00821C2E" w:rsidP="00821C2E">
      <w:pPr>
        <w:pStyle w:val="ConsPlusNormal"/>
        <w:jc w:val="right"/>
      </w:pPr>
      <w:r>
        <w:t>к муниципальной программе</w:t>
      </w:r>
    </w:p>
    <w:p w:rsidR="00821C2E" w:rsidRDefault="00821C2E" w:rsidP="00821C2E">
      <w:pPr>
        <w:pStyle w:val="ConsPlusNormal"/>
        <w:jc w:val="right"/>
      </w:pPr>
      <w:r>
        <w:t>"Развитие муниципальной системы</w:t>
      </w:r>
    </w:p>
    <w:p w:rsidR="00821C2E" w:rsidRDefault="00821C2E" w:rsidP="00821C2E">
      <w:pPr>
        <w:pStyle w:val="ConsPlusNormal"/>
        <w:jc w:val="right"/>
      </w:pPr>
      <w:r>
        <w:t>образования города Рубцовска"</w:t>
      </w:r>
    </w:p>
    <w:p w:rsidR="00821C2E" w:rsidRDefault="00821C2E" w:rsidP="00821C2E">
      <w:pPr>
        <w:pStyle w:val="ConsPlusNormal"/>
        <w:jc w:val="right"/>
      </w:pPr>
      <w:r>
        <w:t>на 2015 - 2020 годы</w:t>
      </w:r>
    </w:p>
    <w:p w:rsidR="00821C2E" w:rsidRDefault="00821C2E" w:rsidP="00B11061">
      <w:pPr>
        <w:pStyle w:val="ConsPlusNormal"/>
        <w:jc w:val="right"/>
        <w:outlineLvl w:val="2"/>
      </w:pPr>
    </w:p>
    <w:p w:rsidR="00B11061" w:rsidRDefault="00B11061" w:rsidP="00B11061">
      <w:pPr>
        <w:pStyle w:val="ConsPlusNormal"/>
        <w:jc w:val="right"/>
        <w:outlineLvl w:val="2"/>
      </w:pPr>
      <w:r>
        <w:t>Таблица  2</w:t>
      </w:r>
    </w:p>
    <w:p w:rsidR="00712740" w:rsidRDefault="00B11061" w:rsidP="00B11061">
      <w:pPr>
        <w:pStyle w:val="ConsPlusNormal"/>
        <w:jc w:val="center"/>
      </w:pPr>
      <w:bookmarkStart w:id="9" w:name="Par1736"/>
      <w:bookmarkEnd w:id="9"/>
      <w:r>
        <w:t>Перечень</w:t>
      </w:r>
      <w:r w:rsidR="00712740">
        <w:t xml:space="preserve"> </w:t>
      </w:r>
      <w:r>
        <w:t xml:space="preserve">мероприятий </w:t>
      </w:r>
    </w:p>
    <w:p w:rsidR="00B11061" w:rsidRDefault="00B11061" w:rsidP="00B11061">
      <w:pPr>
        <w:pStyle w:val="ConsPlusNormal"/>
        <w:jc w:val="center"/>
      </w:pPr>
      <w:r>
        <w:t>программы и подпрограмм</w:t>
      </w:r>
    </w:p>
    <w:p w:rsidR="00B11061" w:rsidRDefault="00B11061" w:rsidP="00B11061">
      <w:pPr>
        <w:pStyle w:val="ConsPlusNormal"/>
        <w:jc w:val="both"/>
      </w:pPr>
    </w:p>
    <w:tbl>
      <w:tblPr>
        <w:tblW w:w="15168" w:type="dxa"/>
        <w:tblInd w:w="62" w:type="dxa"/>
        <w:tblLayout w:type="fixed"/>
        <w:tblCellMar>
          <w:top w:w="102" w:type="dxa"/>
          <w:left w:w="62" w:type="dxa"/>
          <w:bottom w:w="102" w:type="dxa"/>
          <w:right w:w="62" w:type="dxa"/>
        </w:tblCellMar>
        <w:tblLook w:val="0000"/>
      </w:tblPr>
      <w:tblGrid>
        <w:gridCol w:w="2461"/>
        <w:gridCol w:w="1871"/>
        <w:gridCol w:w="204"/>
        <w:gridCol w:w="1667"/>
        <w:gridCol w:w="1134"/>
        <w:gridCol w:w="1168"/>
        <w:gridCol w:w="993"/>
        <w:gridCol w:w="992"/>
        <w:gridCol w:w="992"/>
        <w:gridCol w:w="1134"/>
        <w:gridCol w:w="1276"/>
        <w:gridCol w:w="1276"/>
      </w:tblGrid>
      <w:tr w:rsidR="00B11061" w:rsidTr="003C710C">
        <w:tc>
          <w:tcPr>
            <w:tcW w:w="2461"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Цель, задача, мероприятие</w:t>
            </w:r>
          </w:p>
        </w:tc>
        <w:tc>
          <w:tcPr>
            <w:tcW w:w="2075" w:type="dxa"/>
            <w:gridSpan w:val="2"/>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Ожидаемый результат</w:t>
            </w:r>
          </w:p>
        </w:tc>
        <w:tc>
          <w:tcPr>
            <w:tcW w:w="1667"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Исполнители программы</w:t>
            </w:r>
          </w:p>
        </w:tc>
        <w:tc>
          <w:tcPr>
            <w:tcW w:w="7689" w:type="dxa"/>
            <w:gridSpan w:val="7"/>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Сумма расходов, 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Источники финансирования</w:t>
            </w:r>
          </w:p>
        </w:tc>
      </w:tr>
      <w:tr w:rsidR="00B11061" w:rsidTr="003C710C">
        <w:tc>
          <w:tcPr>
            <w:tcW w:w="2461"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2075" w:type="dxa"/>
            <w:gridSpan w:val="2"/>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667"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w:t>
            </w:r>
          </w:p>
        </w:tc>
        <w:tc>
          <w:tcPr>
            <w:tcW w:w="116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w:t>
            </w:r>
          </w:p>
        </w:tc>
        <w:tc>
          <w:tcPr>
            <w:tcW w:w="99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2017 г.</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2018 г.</w:t>
            </w:r>
          </w:p>
        </w:tc>
        <w:tc>
          <w:tcPr>
            <w:tcW w:w="992"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2019 г.</w:t>
            </w:r>
          </w:p>
        </w:tc>
        <w:tc>
          <w:tcPr>
            <w:tcW w:w="1134"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2020 г.</w:t>
            </w:r>
          </w:p>
        </w:tc>
        <w:tc>
          <w:tcPr>
            <w:tcW w:w="1276"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Всего</w:t>
            </w:r>
          </w:p>
        </w:tc>
        <w:tc>
          <w:tcPr>
            <w:tcW w:w="1276" w:type="dxa"/>
            <w:vMerge/>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p>
        </w:tc>
      </w:tr>
      <w:tr w:rsidR="00B11061" w:rsidTr="00727E04">
        <w:tc>
          <w:tcPr>
            <w:tcW w:w="15168" w:type="dxa"/>
            <w:gridSpan w:val="12"/>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outlineLvl w:val="3"/>
            </w:pPr>
            <w:r>
              <w:t>Муниципальная программа "Развитие муниципальной системы образования города Рубцовска" на 2015 - 2020 гг.</w:t>
            </w:r>
          </w:p>
        </w:tc>
      </w:tr>
      <w:tr w:rsidR="00026410" w:rsidTr="000445A4">
        <w:tc>
          <w:tcPr>
            <w:tcW w:w="2461"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both"/>
            </w:pPr>
            <w:r>
              <w:t>Цель программы: Обеспечение на территории города доступного и качественного образования, соответствующего федеральным государственным образовательным стандартам, перспективным задачам развития в сфере образования, и отвечающего потребностям населения города</w:t>
            </w:r>
          </w:p>
        </w:tc>
        <w:tc>
          <w:tcPr>
            <w:tcW w:w="2075" w:type="dxa"/>
            <w:gridSpan w:val="2"/>
            <w:vMerge w:val="restart"/>
            <w:tcBorders>
              <w:top w:val="single" w:sz="4" w:space="0" w:color="auto"/>
              <w:left w:val="single" w:sz="4" w:space="0" w:color="auto"/>
              <w:right w:val="single" w:sz="4" w:space="0" w:color="auto"/>
            </w:tcBorders>
          </w:tcPr>
          <w:p w:rsidR="00026410" w:rsidRDefault="00026410" w:rsidP="00727E04">
            <w:pPr>
              <w:pStyle w:val="ConsPlusNormal"/>
              <w:jc w:val="both"/>
            </w:pPr>
            <w:r>
              <w:t>Достичь к 2020 году установленных показателей программы</w:t>
            </w:r>
          </w:p>
        </w:tc>
        <w:tc>
          <w:tcPr>
            <w:tcW w:w="1667" w:type="dxa"/>
            <w:vMerge w:val="restart"/>
            <w:tcBorders>
              <w:top w:val="single" w:sz="4" w:space="0" w:color="auto"/>
              <w:left w:val="single" w:sz="4" w:space="0" w:color="auto"/>
              <w:right w:val="single" w:sz="4" w:space="0" w:color="auto"/>
            </w:tcBorders>
          </w:tcPr>
          <w:p w:rsidR="00026410" w:rsidRDefault="00026410"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pPr>
          </w:p>
        </w:tc>
        <w:tc>
          <w:tcPr>
            <w:tcW w:w="1168"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pPr>
          </w:p>
        </w:tc>
      </w:tr>
      <w:tr w:rsidR="00026410" w:rsidTr="000445A4">
        <w:tc>
          <w:tcPr>
            <w:tcW w:w="2461" w:type="dxa"/>
            <w:vMerge w:val="restart"/>
            <w:tcBorders>
              <w:top w:val="single" w:sz="4" w:space="0" w:color="auto"/>
              <w:left w:val="single" w:sz="4" w:space="0" w:color="auto"/>
              <w:right w:val="single" w:sz="4" w:space="0" w:color="auto"/>
            </w:tcBorders>
          </w:tcPr>
          <w:p w:rsidR="00026410" w:rsidRDefault="00026410" w:rsidP="00727E04">
            <w:pPr>
              <w:pStyle w:val="ConsPlusNormal"/>
              <w:jc w:val="both"/>
            </w:pPr>
            <w:r>
              <w:t>Всего по программе</w:t>
            </w:r>
          </w:p>
        </w:tc>
        <w:tc>
          <w:tcPr>
            <w:tcW w:w="2075" w:type="dxa"/>
            <w:gridSpan w:val="2"/>
            <w:vMerge/>
            <w:tcBorders>
              <w:left w:val="single" w:sz="4" w:space="0" w:color="auto"/>
              <w:right w:val="single" w:sz="4" w:space="0" w:color="auto"/>
            </w:tcBorders>
          </w:tcPr>
          <w:p w:rsidR="00026410" w:rsidRDefault="00026410" w:rsidP="00727E04">
            <w:pPr>
              <w:pStyle w:val="ConsPlusNormal"/>
            </w:pPr>
          </w:p>
        </w:tc>
        <w:tc>
          <w:tcPr>
            <w:tcW w:w="1667" w:type="dxa"/>
            <w:vMerge/>
            <w:tcBorders>
              <w:left w:val="single" w:sz="4" w:space="0" w:color="auto"/>
              <w:right w:val="single" w:sz="4" w:space="0" w:color="auto"/>
            </w:tcBorders>
          </w:tcPr>
          <w:p w:rsidR="00026410" w:rsidRDefault="0002641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pPr>
            <w:r>
              <w:t>357669,8</w:t>
            </w:r>
          </w:p>
        </w:tc>
        <w:tc>
          <w:tcPr>
            <w:tcW w:w="1168"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pPr>
            <w:r>
              <w:t>325632,1</w:t>
            </w:r>
          </w:p>
        </w:tc>
        <w:tc>
          <w:tcPr>
            <w:tcW w:w="993"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pPr>
            <w:r>
              <w:t>371097,0</w:t>
            </w: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AA7E2A">
            <w:pPr>
              <w:pStyle w:val="ConsPlusNormal"/>
              <w:jc w:val="center"/>
            </w:pPr>
            <w:r>
              <w:t>437855,5</w:t>
            </w: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BD0CE9">
            <w:pPr>
              <w:pStyle w:val="ConsPlusNormal"/>
              <w:jc w:val="center"/>
            </w:pPr>
            <w:r>
              <w:t>488858,3</w:t>
            </w:r>
          </w:p>
        </w:tc>
        <w:tc>
          <w:tcPr>
            <w:tcW w:w="1134" w:type="dxa"/>
            <w:tcBorders>
              <w:top w:val="single" w:sz="4" w:space="0" w:color="auto"/>
              <w:left w:val="single" w:sz="4" w:space="0" w:color="auto"/>
              <w:bottom w:val="single" w:sz="4" w:space="0" w:color="auto"/>
              <w:right w:val="single" w:sz="4" w:space="0" w:color="auto"/>
            </w:tcBorders>
          </w:tcPr>
          <w:p w:rsidR="00026410" w:rsidRDefault="00712740" w:rsidP="00026410">
            <w:pPr>
              <w:pStyle w:val="ConsPlusNormal"/>
              <w:jc w:val="center"/>
            </w:pPr>
            <w:r>
              <w:t>539176,9</w:t>
            </w:r>
          </w:p>
        </w:tc>
        <w:tc>
          <w:tcPr>
            <w:tcW w:w="1276" w:type="dxa"/>
            <w:tcBorders>
              <w:top w:val="single" w:sz="4" w:space="0" w:color="auto"/>
              <w:left w:val="single" w:sz="4" w:space="0" w:color="auto"/>
              <w:bottom w:val="single" w:sz="4" w:space="0" w:color="auto"/>
              <w:right w:val="single" w:sz="4" w:space="0" w:color="auto"/>
            </w:tcBorders>
          </w:tcPr>
          <w:p w:rsidR="00026410" w:rsidRDefault="00026410" w:rsidP="00712740">
            <w:pPr>
              <w:pStyle w:val="ConsPlusNormal"/>
              <w:jc w:val="center"/>
            </w:pPr>
            <w:r>
              <w:t>2</w:t>
            </w:r>
            <w:r w:rsidR="00712740">
              <w:t>520289,6</w:t>
            </w:r>
          </w:p>
        </w:tc>
        <w:tc>
          <w:tcPr>
            <w:tcW w:w="1276"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both"/>
            </w:pPr>
            <w:r>
              <w:t xml:space="preserve">Всего </w:t>
            </w:r>
          </w:p>
        </w:tc>
      </w:tr>
      <w:tr w:rsidR="00026410" w:rsidTr="000445A4">
        <w:tc>
          <w:tcPr>
            <w:tcW w:w="2461" w:type="dxa"/>
            <w:vMerge/>
            <w:tcBorders>
              <w:left w:val="single" w:sz="4" w:space="0" w:color="auto"/>
              <w:right w:val="single" w:sz="4" w:space="0" w:color="auto"/>
            </w:tcBorders>
          </w:tcPr>
          <w:p w:rsidR="00026410" w:rsidRDefault="00026410" w:rsidP="00727E04">
            <w:pPr>
              <w:pStyle w:val="ConsPlusNormal"/>
              <w:jc w:val="both"/>
            </w:pPr>
          </w:p>
        </w:tc>
        <w:tc>
          <w:tcPr>
            <w:tcW w:w="2075" w:type="dxa"/>
            <w:gridSpan w:val="2"/>
            <w:vMerge/>
            <w:tcBorders>
              <w:left w:val="single" w:sz="4" w:space="0" w:color="auto"/>
              <w:right w:val="single" w:sz="4" w:space="0" w:color="auto"/>
            </w:tcBorders>
          </w:tcPr>
          <w:p w:rsidR="00026410" w:rsidRDefault="00026410" w:rsidP="00727E04">
            <w:pPr>
              <w:pStyle w:val="ConsPlusNormal"/>
            </w:pPr>
          </w:p>
        </w:tc>
        <w:tc>
          <w:tcPr>
            <w:tcW w:w="1667" w:type="dxa"/>
            <w:vMerge/>
            <w:tcBorders>
              <w:left w:val="single" w:sz="4" w:space="0" w:color="auto"/>
              <w:right w:val="single" w:sz="4" w:space="0" w:color="auto"/>
            </w:tcBorders>
          </w:tcPr>
          <w:p w:rsidR="00026410" w:rsidRDefault="0002641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26410" w:rsidRDefault="00026410" w:rsidP="00C21096">
            <w:pPr>
              <w:pStyle w:val="ConsPlusNormal"/>
              <w:jc w:val="center"/>
            </w:pPr>
            <w:r>
              <w:t>357669,8</w:t>
            </w:r>
          </w:p>
        </w:tc>
        <w:tc>
          <w:tcPr>
            <w:tcW w:w="1168" w:type="dxa"/>
            <w:tcBorders>
              <w:top w:val="single" w:sz="4" w:space="0" w:color="auto"/>
              <w:left w:val="single" w:sz="4" w:space="0" w:color="auto"/>
              <w:bottom w:val="single" w:sz="4" w:space="0" w:color="auto"/>
              <w:right w:val="single" w:sz="4" w:space="0" w:color="auto"/>
            </w:tcBorders>
          </w:tcPr>
          <w:p w:rsidR="00026410" w:rsidRDefault="00026410" w:rsidP="00C21096">
            <w:pPr>
              <w:pStyle w:val="ConsPlusNormal"/>
              <w:jc w:val="center"/>
            </w:pPr>
            <w:r>
              <w:t>325632,1</w:t>
            </w:r>
          </w:p>
        </w:tc>
        <w:tc>
          <w:tcPr>
            <w:tcW w:w="993" w:type="dxa"/>
            <w:tcBorders>
              <w:top w:val="single" w:sz="4" w:space="0" w:color="auto"/>
              <w:left w:val="single" w:sz="4" w:space="0" w:color="auto"/>
              <w:bottom w:val="single" w:sz="4" w:space="0" w:color="auto"/>
              <w:right w:val="single" w:sz="4" w:space="0" w:color="auto"/>
            </w:tcBorders>
          </w:tcPr>
          <w:p w:rsidR="00026410" w:rsidRDefault="00026410" w:rsidP="00C21096">
            <w:pPr>
              <w:pStyle w:val="ConsPlusNormal"/>
              <w:jc w:val="center"/>
            </w:pPr>
            <w:r>
              <w:t>371097,0</w:t>
            </w: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AA7E2A">
            <w:pPr>
              <w:pStyle w:val="ConsPlusNormal"/>
              <w:jc w:val="center"/>
            </w:pPr>
            <w:r>
              <w:t>436355,5</w:t>
            </w: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BD0CE9">
            <w:pPr>
              <w:pStyle w:val="ConsPlusNormal"/>
              <w:jc w:val="center"/>
            </w:pPr>
            <w:r>
              <w:t>474031,0</w:t>
            </w:r>
          </w:p>
        </w:tc>
        <w:tc>
          <w:tcPr>
            <w:tcW w:w="1134" w:type="dxa"/>
            <w:tcBorders>
              <w:top w:val="single" w:sz="4" w:space="0" w:color="auto"/>
              <w:left w:val="single" w:sz="4" w:space="0" w:color="auto"/>
              <w:bottom w:val="single" w:sz="4" w:space="0" w:color="auto"/>
              <w:right w:val="single" w:sz="4" w:space="0" w:color="auto"/>
            </w:tcBorders>
          </w:tcPr>
          <w:p w:rsidR="00026410" w:rsidRDefault="00712740" w:rsidP="00727E04">
            <w:pPr>
              <w:pStyle w:val="ConsPlusNormal"/>
              <w:jc w:val="center"/>
            </w:pPr>
            <w:r>
              <w:t>513492,0</w:t>
            </w:r>
          </w:p>
        </w:tc>
        <w:tc>
          <w:tcPr>
            <w:tcW w:w="1276" w:type="dxa"/>
            <w:tcBorders>
              <w:top w:val="single" w:sz="4" w:space="0" w:color="auto"/>
              <w:left w:val="single" w:sz="4" w:space="0" w:color="auto"/>
              <w:bottom w:val="single" w:sz="4" w:space="0" w:color="auto"/>
              <w:right w:val="single" w:sz="4" w:space="0" w:color="auto"/>
            </w:tcBorders>
          </w:tcPr>
          <w:p w:rsidR="00026410" w:rsidRDefault="00712740" w:rsidP="00BD0CE9">
            <w:pPr>
              <w:pStyle w:val="ConsPlusNormal"/>
              <w:jc w:val="center"/>
            </w:pPr>
            <w:r>
              <w:t>2478277,4</w:t>
            </w:r>
          </w:p>
        </w:tc>
        <w:tc>
          <w:tcPr>
            <w:tcW w:w="1276"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both"/>
            </w:pPr>
            <w:r>
              <w:t>Бюджет города</w:t>
            </w:r>
          </w:p>
        </w:tc>
      </w:tr>
      <w:tr w:rsidR="00026410" w:rsidTr="000445A4">
        <w:tc>
          <w:tcPr>
            <w:tcW w:w="2461" w:type="dxa"/>
            <w:vMerge/>
            <w:tcBorders>
              <w:left w:val="single" w:sz="4" w:space="0" w:color="auto"/>
              <w:right w:val="single" w:sz="4" w:space="0" w:color="auto"/>
            </w:tcBorders>
          </w:tcPr>
          <w:p w:rsidR="00026410" w:rsidRDefault="00026410" w:rsidP="00727E04">
            <w:pPr>
              <w:pStyle w:val="ConsPlusNormal"/>
              <w:jc w:val="both"/>
            </w:pPr>
          </w:p>
        </w:tc>
        <w:tc>
          <w:tcPr>
            <w:tcW w:w="2075" w:type="dxa"/>
            <w:gridSpan w:val="2"/>
            <w:vMerge/>
            <w:tcBorders>
              <w:left w:val="single" w:sz="4" w:space="0" w:color="auto"/>
              <w:right w:val="single" w:sz="4" w:space="0" w:color="auto"/>
            </w:tcBorders>
          </w:tcPr>
          <w:p w:rsidR="00026410" w:rsidRDefault="00026410" w:rsidP="00727E04">
            <w:pPr>
              <w:pStyle w:val="ConsPlusNormal"/>
            </w:pPr>
          </w:p>
        </w:tc>
        <w:tc>
          <w:tcPr>
            <w:tcW w:w="1667" w:type="dxa"/>
            <w:vMerge/>
            <w:tcBorders>
              <w:left w:val="single" w:sz="4" w:space="0" w:color="auto"/>
              <w:right w:val="single" w:sz="4" w:space="0" w:color="auto"/>
            </w:tcBorders>
          </w:tcPr>
          <w:p w:rsidR="00026410" w:rsidRDefault="0002641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AA7E2A">
            <w:pPr>
              <w:pStyle w:val="ConsPlusNormal"/>
              <w:jc w:val="center"/>
            </w:pPr>
            <w:r>
              <w:t>1500,0</w:t>
            </w: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BD0CE9">
            <w:pPr>
              <w:pStyle w:val="ConsPlusNormal"/>
              <w:jc w:val="center"/>
            </w:pPr>
            <w:r>
              <w:t>14827,3</w:t>
            </w:r>
          </w:p>
        </w:tc>
        <w:tc>
          <w:tcPr>
            <w:tcW w:w="1134" w:type="dxa"/>
            <w:tcBorders>
              <w:top w:val="single" w:sz="4" w:space="0" w:color="auto"/>
              <w:left w:val="single" w:sz="4" w:space="0" w:color="auto"/>
              <w:bottom w:val="single" w:sz="4" w:space="0" w:color="auto"/>
              <w:right w:val="single" w:sz="4" w:space="0" w:color="auto"/>
            </w:tcBorders>
          </w:tcPr>
          <w:p w:rsidR="00026410" w:rsidRDefault="00712740" w:rsidP="00727E04">
            <w:pPr>
              <w:pStyle w:val="ConsPlusNormal"/>
              <w:jc w:val="center"/>
            </w:pPr>
            <w:r>
              <w:t>13654,1</w:t>
            </w:r>
          </w:p>
        </w:tc>
        <w:tc>
          <w:tcPr>
            <w:tcW w:w="1276" w:type="dxa"/>
            <w:tcBorders>
              <w:top w:val="single" w:sz="4" w:space="0" w:color="auto"/>
              <w:left w:val="single" w:sz="4" w:space="0" w:color="auto"/>
              <w:bottom w:val="single" w:sz="4" w:space="0" w:color="auto"/>
              <w:right w:val="single" w:sz="4" w:space="0" w:color="auto"/>
            </w:tcBorders>
          </w:tcPr>
          <w:p w:rsidR="00026410" w:rsidRDefault="00712740" w:rsidP="00BD0CE9">
            <w:pPr>
              <w:pStyle w:val="ConsPlusNormal"/>
              <w:jc w:val="center"/>
            </w:pPr>
            <w:r>
              <w:t>29981,4</w:t>
            </w:r>
          </w:p>
        </w:tc>
        <w:tc>
          <w:tcPr>
            <w:tcW w:w="1276"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both"/>
            </w:pPr>
            <w:r>
              <w:t>Краевой бюджет</w:t>
            </w:r>
          </w:p>
        </w:tc>
      </w:tr>
      <w:tr w:rsidR="00026410" w:rsidTr="000445A4">
        <w:tc>
          <w:tcPr>
            <w:tcW w:w="2461" w:type="dxa"/>
            <w:vMerge/>
            <w:tcBorders>
              <w:left w:val="single" w:sz="4" w:space="0" w:color="auto"/>
              <w:bottom w:val="single" w:sz="4" w:space="0" w:color="auto"/>
              <w:right w:val="single" w:sz="4" w:space="0" w:color="auto"/>
            </w:tcBorders>
          </w:tcPr>
          <w:p w:rsidR="00026410" w:rsidRDefault="00026410" w:rsidP="00727E04">
            <w:pPr>
              <w:pStyle w:val="ConsPlusNormal"/>
              <w:jc w:val="both"/>
            </w:pPr>
          </w:p>
        </w:tc>
        <w:tc>
          <w:tcPr>
            <w:tcW w:w="2075" w:type="dxa"/>
            <w:gridSpan w:val="2"/>
            <w:vMerge/>
            <w:tcBorders>
              <w:left w:val="single" w:sz="4" w:space="0" w:color="auto"/>
              <w:bottom w:val="single" w:sz="4" w:space="0" w:color="auto"/>
              <w:right w:val="single" w:sz="4" w:space="0" w:color="auto"/>
            </w:tcBorders>
          </w:tcPr>
          <w:p w:rsidR="00026410" w:rsidRDefault="00026410" w:rsidP="00727E04">
            <w:pPr>
              <w:pStyle w:val="ConsPlusNormal"/>
            </w:pPr>
          </w:p>
        </w:tc>
        <w:tc>
          <w:tcPr>
            <w:tcW w:w="1667" w:type="dxa"/>
            <w:vMerge/>
            <w:tcBorders>
              <w:left w:val="single" w:sz="4" w:space="0" w:color="auto"/>
              <w:bottom w:val="single" w:sz="4" w:space="0" w:color="auto"/>
              <w:right w:val="single" w:sz="4" w:space="0" w:color="auto"/>
            </w:tcBorders>
          </w:tcPr>
          <w:p w:rsidR="00026410" w:rsidRDefault="0002641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AA7E2A">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026410" w:rsidRDefault="00026410" w:rsidP="00BD0CE9">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026410" w:rsidRDefault="00026410" w:rsidP="00712740">
            <w:pPr>
              <w:pStyle w:val="ConsPlusNormal"/>
              <w:jc w:val="center"/>
            </w:pPr>
            <w:r>
              <w:t>120</w:t>
            </w:r>
            <w:r w:rsidR="00712740">
              <w:t>30,</w:t>
            </w:r>
            <w:r>
              <w:t>8</w:t>
            </w:r>
          </w:p>
        </w:tc>
        <w:tc>
          <w:tcPr>
            <w:tcW w:w="1276" w:type="dxa"/>
            <w:tcBorders>
              <w:top w:val="single" w:sz="4" w:space="0" w:color="auto"/>
              <w:left w:val="single" w:sz="4" w:space="0" w:color="auto"/>
              <w:bottom w:val="single" w:sz="4" w:space="0" w:color="auto"/>
              <w:right w:val="single" w:sz="4" w:space="0" w:color="auto"/>
            </w:tcBorders>
          </w:tcPr>
          <w:p w:rsidR="00026410" w:rsidRDefault="00026410" w:rsidP="00712740">
            <w:pPr>
              <w:pStyle w:val="ConsPlusNormal"/>
              <w:jc w:val="center"/>
            </w:pPr>
            <w:r>
              <w:t>120</w:t>
            </w:r>
            <w:r w:rsidR="00712740">
              <w:t>30,</w:t>
            </w:r>
            <w:r>
              <w:t>8</w:t>
            </w:r>
          </w:p>
        </w:tc>
        <w:tc>
          <w:tcPr>
            <w:tcW w:w="1276" w:type="dxa"/>
            <w:tcBorders>
              <w:top w:val="single" w:sz="4" w:space="0" w:color="auto"/>
              <w:left w:val="single" w:sz="4" w:space="0" w:color="auto"/>
              <w:bottom w:val="single" w:sz="4" w:space="0" w:color="auto"/>
              <w:right w:val="single" w:sz="4" w:space="0" w:color="auto"/>
            </w:tcBorders>
          </w:tcPr>
          <w:p w:rsidR="00026410" w:rsidRDefault="00026410" w:rsidP="00026410">
            <w:pPr>
              <w:pStyle w:val="ConsPlusNormal"/>
              <w:jc w:val="both"/>
            </w:pPr>
            <w:r>
              <w:t>Федеральный бюджет</w:t>
            </w:r>
          </w:p>
        </w:tc>
      </w:tr>
      <w:tr w:rsidR="00026410" w:rsidTr="00727E04">
        <w:tc>
          <w:tcPr>
            <w:tcW w:w="15168" w:type="dxa"/>
            <w:gridSpan w:val="12"/>
            <w:tcBorders>
              <w:top w:val="single" w:sz="4" w:space="0" w:color="auto"/>
              <w:left w:val="single" w:sz="4" w:space="0" w:color="auto"/>
              <w:bottom w:val="single" w:sz="4" w:space="0" w:color="auto"/>
              <w:right w:val="single" w:sz="4" w:space="0" w:color="auto"/>
            </w:tcBorders>
          </w:tcPr>
          <w:p w:rsidR="00026410" w:rsidRDefault="00026410" w:rsidP="00727E04">
            <w:pPr>
              <w:pStyle w:val="ConsPlusNormal"/>
              <w:jc w:val="center"/>
              <w:outlineLvl w:val="4"/>
            </w:pPr>
            <w:r w:rsidRPr="00742A62">
              <w:t xml:space="preserve">Подпрограмма </w:t>
            </w:r>
            <w:r>
              <w:t>1 "Развитие дошкольного образования"</w:t>
            </w:r>
          </w:p>
        </w:tc>
      </w:tr>
      <w:tr w:rsidR="00B97C5A" w:rsidTr="00221001">
        <w:tc>
          <w:tcPr>
            <w:tcW w:w="2461" w:type="dxa"/>
            <w:vMerge w:val="restart"/>
            <w:tcBorders>
              <w:top w:val="single" w:sz="4" w:space="0" w:color="auto"/>
              <w:left w:val="single" w:sz="4" w:space="0" w:color="auto"/>
              <w:right w:val="single" w:sz="4" w:space="0" w:color="auto"/>
            </w:tcBorders>
          </w:tcPr>
          <w:p w:rsidR="00B97C5A" w:rsidRDefault="00B97C5A" w:rsidP="00727E04">
            <w:pPr>
              <w:pStyle w:val="ConsPlusNormal"/>
              <w:jc w:val="both"/>
            </w:pPr>
            <w:r>
              <w:t xml:space="preserve">Цель 1: Обеспечение государственной гарантии доступности дошкольного образования и развитие </w:t>
            </w:r>
            <w:r>
              <w:lastRenderedPageBreak/>
              <w:t>системы дошкольного образования в интересах формирования гармонически развитой личности и предоставление дошкольной образовательной услуги детям</w:t>
            </w:r>
          </w:p>
        </w:tc>
        <w:tc>
          <w:tcPr>
            <w:tcW w:w="2075" w:type="dxa"/>
            <w:gridSpan w:val="2"/>
            <w:vMerge w:val="restart"/>
            <w:tcBorders>
              <w:top w:val="single" w:sz="4" w:space="0" w:color="auto"/>
              <w:left w:val="single" w:sz="4" w:space="0" w:color="auto"/>
              <w:right w:val="single" w:sz="4" w:space="0" w:color="auto"/>
            </w:tcBorders>
          </w:tcPr>
          <w:p w:rsidR="00B97C5A" w:rsidRDefault="00B97C5A" w:rsidP="00727E04">
            <w:pPr>
              <w:pStyle w:val="ConsPlusNormal"/>
              <w:jc w:val="both"/>
            </w:pPr>
            <w:r>
              <w:lastRenderedPageBreak/>
              <w:t xml:space="preserve">Обеспечено выполнение государственных гарантий общедоступности и </w:t>
            </w:r>
            <w:r>
              <w:lastRenderedPageBreak/>
              <w:t>бесплатности дошкольного образования</w:t>
            </w:r>
          </w:p>
        </w:tc>
        <w:tc>
          <w:tcPr>
            <w:tcW w:w="1667" w:type="dxa"/>
            <w:vMerge w:val="restart"/>
            <w:tcBorders>
              <w:top w:val="single" w:sz="4" w:space="0" w:color="auto"/>
              <w:left w:val="single" w:sz="4" w:space="0" w:color="auto"/>
              <w:right w:val="single" w:sz="4" w:space="0" w:color="auto"/>
            </w:tcBorders>
          </w:tcPr>
          <w:p w:rsidR="00B97C5A" w:rsidRDefault="00B97C5A" w:rsidP="00727E04">
            <w:pPr>
              <w:pStyle w:val="ConsPlusNormal"/>
              <w:jc w:val="both"/>
            </w:pPr>
            <w:r>
              <w:lastRenderedPageBreak/>
              <w:t xml:space="preserve">МКУ "Управление образования" </w:t>
            </w:r>
            <w:proofErr w:type="gramStart"/>
            <w:r>
              <w:t>г</w:t>
            </w:r>
            <w:proofErr w:type="gramEnd"/>
            <w:r>
              <w:t xml:space="preserve">. Рубцовска; муниципальные </w:t>
            </w:r>
            <w:r>
              <w:lastRenderedPageBreak/>
              <w:t>бюджетные и автономные образовательные учреждения, осуществляющие услуги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B97C5A" w:rsidRDefault="00B97C5A" w:rsidP="00727E04">
            <w:pPr>
              <w:pStyle w:val="ConsPlusNormal"/>
              <w:jc w:val="center"/>
            </w:pPr>
            <w:r>
              <w:lastRenderedPageBreak/>
              <w:t>227598,8</w:t>
            </w:r>
          </w:p>
        </w:tc>
        <w:tc>
          <w:tcPr>
            <w:tcW w:w="1168" w:type="dxa"/>
            <w:tcBorders>
              <w:top w:val="single" w:sz="4" w:space="0" w:color="auto"/>
              <w:left w:val="single" w:sz="4" w:space="0" w:color="auto"/>
              <w:bottom w:val="single" w:sz="4" w:space="0" w:color="auto"/>
              <w:right w:val="single" w:sz="4" w:space="0" w:color="auto"/>
            </w:tcBorders>
          </w:tcPr>
          <w:p w:rsidR="00B97C5A" w:rsidRDefault="00B97C5A" w:rsidP="00727E04">
            <w:pPr>
              <w:pStyle w:val="ConsPlusNormal"/>
              <w:jc w:val="center"/>
            </w:pPr>
            <w:r>
              <w:t>215368,9</w:t>
            </w:r>
          </w:p>
        </w:tc>
        <w:tc>
          <w:tcPr>
            <w:tcW w:w="993" w:type="dxa"/>
            <w:tcBorders>
              <w:top w:val="single" w:sz="4" w:space="0" w:color="auto"/>
              <w:left w:val="single" w:sz="4" w:space="0" w:color="auto"/>
              <w:bottom w:val="single" w:sz="4" w:space="0" w:color="auto"/>
              <w:right w:val="single" w:sz="4" w:space="0" w:color="auto"/>
            </w:tcBorders>
          </w:tcPr>
          <w:p w:rsidR="00B97C5A" w:rsidRDefault="00B97C5A" w:rsidP="00727E04">
            <w:pPr>
              <w:pStyle w:val="ConsPlusNormal"/>
              <w:jc w:val="center"/>
            </w:pPr>
            <w:r>
              <w:t>232206,5</w:t>
            </w:r>
          </w:p>
        </w:tc>
        <w:tc>
          <w:tcPr>
            <w:tcW w:w="992" w:type="dxa"/>
            <w:tcBorders>
              <w:top w:val="single" w:sz="4" w:space="0" w:color="auto"/>
              <w:left w:val="single" w:sz="4" w:space="0" w:color="auto"/>
              <w:bottom w:val="single" w:sz="4" w:space="0" w:color="auto"/>
              <w:right w:val="single" w:sz="4" w:space="0" w:color="auto"/>
            </w:tcBorders>
          </w:tcPr>
          <w:p w:rsidR="00B97C5A" w:rsidRDefault="00B97C5A" w:rsidP="00AA7E2A">
            <w:pPr>
              <w:pStyle w:val="ConsPlusNormal"/>
              <w:jc w:val="center"/>
            </w:pPr>
            <w:r>
              <w:t>284152,3</w:t>
            </w:r>
          </w:p>
        </w:tc>
        <w:tc>
          <w:tcPr>
            <w:tcW w:w="992" w:type="dxa"/>
            <w:tcBorders>
              <w:top w:val="single" w:sz="4" w:space="0" w:color="auto"/>
              <w:left w:val="single" w:sz="4" w:space="0" w:color="auto"/>
              <w:bottom w:val="single" w:sz="4" w:space="0" w:color="auto"/>
              <w:right w:val="single" w:sz="4" w:space="0" w:color="auto"/>
            </w:tcBorders>
          </w:tcPr>
          <w:p w:rsidR="00B97C5A" w:rsidRDefault="00B97C5A" w:rsidP="00BD0CE9">
            <w:pPr>
              <w:pStyle w:val="ConsPlusNormal"/>
              <w:jc w:val="center"/>
            </w:pPr>
            <w:r>
              <w:t>307431,3</w:t>
            </w:r>
          </w:p>
        </w:tc>
        <w:tc>
          <w:tcPr>
            <w:tcW w:w="1134" w:type="dxa"/>
            <w:tcBorders>
              <w:top w:val="single" w:sz="4" w:space="0" w:color="auto"/>
              <w:left w:val="single" w:sz="4" w:space="0" w:color="auto"/>
              <w:bottom w:val="single" w:sz="4" w:space="0" w:color="auto"/>
              <w:right w:val="single" w:sz="4" w:space="0" w:color="auto"/>
            </w:tcBorders>
          </w:tcPr>
          <w:p w:rsidR="00B97C5A" w:rsidRDefault="00712740" w:rsidP="00B97C5A">
            <w:pPr>
              <w:pStyle w:val="ConsPlusNormal"/>
              <w:jc w:val="center"/>
            </w:pPr>
            <w:r>
              <w:t>329630,4</w:t>
            </w:r>
          </w:p>
        </w:tc>
        <w:tc>
          <w:tcPr>
            <w:tcW w:w="1276" w:type="dxa"/>
            <w:tcBorders>
              <w:top w:val="single" w:sz="4" w:space="0" w:color="auto"/>
              <w:left w:val="single" w:sz="4" w:space="0" w:color="auto"/>
              <w:bottom w:val="single" w:sz="4" w:space="0" w:color="auto"/>
              <w:right w:val="single" w:sz="4" w:space="0" w:color="auto"/>
            </w:tcBorders>
          </w:tcPr>
          <w:p w:rsidR="00B97C5A" w:rsidRDefault="00712740" w:rsidP="00B97C5A">
            <w:pPr>
              <w:pStyle w:val="ConsPlusNormal"/>
              <w:jc w:val="center"/>
            </w:pPr>
            <w:r>
              <w:t>1596388,2</w:t>
            </w:r>
          </w:p>
        </w:tc>
        <w:tc>
          <w:tcPr>
            <w:tcW w:w="1276" w:type="dxa"/>
            <w:tcBorders>
              <w:top w:val="single" w:sz="4" w:space="0" w:color="auto"/>
              <w:left w:val="single" w:sz="4" w:space="0" w:color="auto"/>
              <w:bottom w:val="single" w:sz="4" w:space="0" w:color="auto"/>
              <w:right w:val="single" w:sz="4" w:space="0" w:color="auto"/>
            </w:tcBorders>
          </w:tcPr>
          <w:p w:rsidR="00B97C5A" w:rsidRDefault="00B97C5A" w:rsidP="00727E04">
            <w:pPr>
              <w:pStyle w:val="ConsPlusNormal"/>
              <w:jc w:val="both"/>
            </w:pPr>
            <w:r>
              <w:t>Всего по подпрограмме</w:t>
            </w:r>
          </w:p>
        </w:tc>
      </w:tr>
      <w:tr w:rsidR="00B97C5A" w:rsidTr="00221001">
        <w:tc>
          <w:tcPr>
            <w:tcW w:w="2461" w:type="dxa"/>
            <w:vMerge/>
            <w:tcBorders>
              <w:left w:val="single" w:sz="4" w:space="0" w:color="auto"/>
              <w:right w:val="single" w:sz="4" w:space="0" w:color="auto"/>
            </w:tcBorders>
          </w:tcPr>
          <w:p w:rsidR="00B97C5A" w:rsidRDefault="00B97C5A" w:rsidP="00727E04">
            <w:pPr>
              <w:pStyle w:val="ConsPlusNormal"/>
              <w:jc w:val="both"/>
            </w:pPr>
          </w:p>
        </w:tc>
        <w:tc>
          <w:tcPr>
            <w:tcW w:w="2075" w:type="dxa"/>
            <w:gridSpan w:val="2"/>
            <w:vMerge/>
            <w:tcBorders>
              <w:left w:val="single" w:sz="4" w:space="0" w:color="auto"/>
              <w:right w:val="single" w:sz="4" w:space="0" w:color="auto"/>
            </w:tcBorders>
          </w:tcPr>
          <w:p w:rsidR="00B97C5A" w:rsidRDefault="00B97C5A" w:rsidP="00727E04">
            <w:pPr>
              <w:pStyle w:val="ConsPlusNormal"/>
              <w:jc w:val="both"/>
            </w:pPr>
          </w:p>
        </w:tc>
        <w:tc>
          <w:tcPr>
            <w:tcW w:w="1667" w:type="dxa"/>
            <w:vMerge/>
            <w:tcBorders>
              <w:left w:val="single" w:sz="4" w:space="0" w:color="auto"/>
              <w:right w:val="single" w:sz="4" w:space="0" w:color="auto"/>
            </w:tcBorders>
          </w:tcPr>
          <w:p w:rsidR="00B97C5A" w:rsidRDefault="00B97C5A"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227598,8</w:t>
            </w:r>
          </w:p>
        </w:tc>
        <w:tc>
          <w:tcPr>
            <w:tcW w:w="1168"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215368,9</w:t>
            </w:r>
          </w:p>
        </w:tc>
        <w:tc>
          <w:tcPr>
            <w:tcW w:w="993"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232206,5</w:t>
            </w:r>
          </w:p>
        </w:tc>
        <w:tc>
          <w:tcPr>
            <w:tcW w:w="992"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284152,3</w:t>
            </w:r>
          </w:p>
        </w:tc>
        <w:tc>
          <w:tcPr>
            <w:tcW w:w="992"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307431,3</w:t>
            </w:r>
          </w:p>
        </w:tc>
        <w:tc>
          <w:tcPr>
            <w:tcW w:w="1134" w:type="dxa"/>
            <w:tcBorders>
              <w:top w:val="single" w:sz="4" w:space="0" w:color="auto"/>
              <w:left w:val="single" w:sz="4" w:space="0" w:color="auto"/>
              <w:bottom w:val="single" w:sz="4" w:space="0" w:color="auto"/>
              <w:right w:val="single" w:sz="4" w:space="0" w:color="auto"/>
            </w:tcBorders>
          </w:tcPr>
          <w:p w:rsidR="00B97C5A" w:rsidRDefault="00712740" w:rsidP="00B97C5A">
            <w:pPr>
              <w:pStyle w:val="ConsPlusNormal"/>
              <w:jc w:val="center"/>
            </w:pPr>
            <w:r>
              <w:t>329223,7</w:t>
            </w:r>
          </w:p>
        </w:tc>
        <w:tc>
          <w:tcPr>
            <w:tcW w:w="1276" w:type="dxa"/>
            <w:tcBorders>
              <w:top w:val="single" w:sz="4" w:space="0" w:color="auto"/>
              <w:left w:val="single" w:sz="4" w:space="0" w:color="auto"/>
              <w:bottom w:val="single" w:sz="4" w:space="0" w:color="auto"/>
              <w:right w:val="single" w:sz="4" w:space="0" w:color="auto"/>
            </w:tcBorders>
          </w:tcPr>
          <w:p w:rsidR="00B97C5A" w:rsidRDefault="00B97C5A" w:rsidP="00712740">
            <w:pPr>
              <w:pStyle w:val="ConsPlusNormal"/>
              <w:jc w:val="center"/>
            </w:pPr>
            <w:r>
              <w:t>15</w:t>
            </w:r>
            <w:r w:rsidR="00712740">
              <w:t>95981,5</w:t>
            </w:r>
          </w:p>
        </w:tc>
        <w:tc>
          <w:tcPr>
            <w:tcW w:w="1276"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both"/>
            </w:pPr>
            <w:r>
              <w:t>Бюджет города</w:t>
            </w:r>
          </w:p>
        </w:tc>
      </w:tr>
      <w:tr w:rsidR="00B97C5A" w:rsidTr="00221001">
        <w:tc>
          <w:tcPr>
            <w:tcW w:w="2461" w:type="dxa"/>
            <w:vMerge/>
            <w:tcBorders>
              <w:left w:val="single" w:sz="4" w:space="0" w:color="auto"/>
              <w:right w:val="single" w:sz="4" w:space="0" w:color="auto"/>
            </w:tcBorders>
          </w:tcPr>
          <w:p w:rsidR="00B97C5A" w:rsidRDefault="00B97C5A" w:rsidP="00727E04">
            <w:pPr>
              <w:pStyle w:val="ConsPlusNormal"/>
              <w:jc w:val="both"/>
            </w:pPr>
          </w:p>
        </w:tc>
        <w:tc>
          <w:tcPr>
            <w:tcW w:w="2075" w:type="dxa"/>
            <w:gridSpan w:val="2"/>
            <w:vMerge/>
            <w:tcBorders>
              <w:left w:val="single" w:sz="4" w:space="0" w:color="auto"/>
              <w:right w:val="single" w:sz="4" w:space="0" w:color="auto"/>
            </w:tcBorders>
          </w:tcPr>
          <w:p w:rsidR="00B97C5A" w:rsidRDefault="00B97C5A" w:rsidP="00727E04">
            <w:pPr>
              <w:pStyle w:val="ConsPlusNormal"/>
              <w:jc w:val="both"/>
            </w:pPr>
          </w:p>
        </w:tc>
        <w:tc>
          <w:tcPr>
            <w:tcW w:w="1667" w:type="dxa"/>
            <w:vMerge/>
            <w:tcBorders>
              <w:left w:val="single" w:sz="4" w:space="0" w:color="auto"/>
              <w:right w:val="single" w:sz="4" w:space="0" w:color="auto"/>
            </w:tcBorders>
          </w:tcPr>
          <w:p w:rsidR="00B97C5A" w:rsidRDefault="00B97C5A"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97C5A" w:rsidRDefault="00B97C5A" w:rsidP="00B97C5A">
            <w:pPr>
              <w:pStyle w:val="ConsPlusNormal"/>
              <w:jc w:val="center"/>
            </w:pPr>
            <w:r>
              <w:t>4,1</w:t>
            </w:r>
          </w:p>
        </w:tc>
        <w:tc>
          <w:tcPr>
            <w:tcW w:w="1276" w:type="dxa"/>
            <w:tcBorders>
              <w:top w:val="single" w:sz="4" w:space="0" w:color="auto"/>
              <w:left w:val="single" w:sz="4" w:space="0" w:color="auto"/>
              <w:bottom w:val="single" w:sz="4" w:space="0" w:color="auto"/>
              <w:right w:val="single" w:sz="4" w:space="0" w:color="auto"/>
            </w:tcBorders>
          </w:tcPr>
          <w:p w:rsidR="00B97C5A" w:rsidRDefault="00B97C5A" w:rsidP="00B97C5A">
            <w:pPr>
              <w:pStyle w:val="ConsPlusNormal"/>
              <w:jc w:val="center"/>
            </w:pPr>
            <w:r>
              <w:t>4,1</w:t>
            </w:r>
          </w:p>
        </w:tc>
        <w:tc>
          <w:tcPr>
            <w:tcW w:w="1276"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both"/>
            </w:pPr>
            <w:r>
              <w:t>Краевой бюджет</w:t>
            </w:r>
          </w:p>
        </w:tc>
      </w:tr>
      <w:tr w:rsidR="00B97C5A" w:rsidTr="00221001">
        <w:tc>
          <w:tcPr>
            <w:tcW w:w="2461" w:type="dxa"/>
            <w:vMerge/>
            <w:tcBorders>
              <w:left w:val="single" w:sz="4" w:space="0" w:color="auto"/>
              <w:bottom w:val="single" w:sz="4" w:space="0" w:color="auto"/>
              <w:right w:val="single" w:sz="4" w:space="0" w:color="auto"/>
            </w:tcBorders>
          </w:tcPr>
          <w:p w:rsidR="00B97C5A" w:rsidRDefault="00B97C5A" w:rsidP="00727E04">
            <w:pPr>
              <w:pStyle w:val="ConsPlusNormal"/>
              <w:jc w:val="both"/>
            </w:pPr>
          </w:p>
        </w:tc>
        <w:tc>
          <w:tcPr>
            <w:tcW w:w="2075" w:type="dxa"/>
            <w:gridSpan w:val="2"/>
            <w:vMerge/>
            <w:tcBorders>
              <w:left w:val="single" w:sz="4" w:space="0" w:color="auto"/>
              <w:bottom w:val="single" w:sz="4" w:space="0" w:color="auto"/>
              <w:right w:val="single" w:sz="4" w:space="0" w:color="auto"/>
            </w:tcBorders>
          </w:tcPr>
          <w:p w:rsidR="00B97C5A" w:rsidRDefault="00B97C5A" w:rsidP="00727E04">
            <w:pPr>
              <w:pStyle w:val="ConsPlusNormal"/>
              <w:jc w:val="both"/>
            </w:pPr>
          </w:p>
        </w:tc>
        <w:tc>
          <w:tcPr>
            <w:tcW w:w="1667" w:type="dxa"/>
            <w:vMerge/>
            <w:tcBorders>
              <w:left w:val="single" w:sz="4" w:space="0" w:color="auto"/>
              <w:bottom w:val="single" w:sz="4" w:space="0" w:color="auto"/>
              <w:right w:val="single" w:sz="4" w:space="0" w:color="auto"/>
            </w:tcBorders>
          </w:tcPr>
          <w:p w:rsidR="00B97C5A" w:rsidRDefault="00B97C5A"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B97C5A" w:rsidRDefault="00B97C5A" w:rsidP="00B97C5A">
            <w:pPr>
              <w:pStyle w:val="ConsPlusNormal"/>
              <w:jc w:val="center"/>
            </w:pPr>
            <w:r>
              <w:t>402,6</w:t>
            </w:r>
          </w:p>
        </w:tc>
        <w:tc>
          <w:tcPr>
            <w:tcW w:w="1276" w:type="dxa"/>
            <w:tcBorders>
              <w:top w:val="single" w:sz="4" w:space="0" w:color="auto"/>
              <w:left w:val="single" w:sz="4" w:space="0" w:color="auto"/>
              <w:bottom w:val="single" w:sz="4" w:space="0" w:color="auto"/>
              <w:right w:val="single" w:sz="4" w:space="0" w:color="auto"/>
            </w:tcBorders>
          </w:tcPr>
          <w:p w:rsidR="00B97C5A" w:rsidRDefault="00B97C5A" w:rsidP="00B97C5A">
            <w:pPr>
              <w:pStyle w:val="ConsPlusNormal"/>
              <w:jc w:val="center"/>
            </w:pPr>
            <w:r>
              <w:t>402,6</w:t>
            </w:r>
          </w:p>
        </w:tc>
        <w:tc>
          <w:tcPr>
            <w:tcW w:w="1276" w:type="dxa"/>
            <w:tcBorders>
              <w:top w:val="single" w:sz="4" w:space="0" w:color="auto"/>
              <w:left w:val="single" w:sz="4" w:space="0" w:color="auto"/>
              <w:bottom w:val="single" w:sz="4" w:space="0" w:color="auto"/>
              <w:right w:val="single" w:sz="4" w:space="0" w:color="auto"/>
            </w:tcBorders>
          </w:tcPr>
          <w:p w:rsidR="00B97C5A" w:rsidRDefault="00B97C5A" w:rsidP="00C21096">
            <w:pPr>
              <w:pStyle w:val="ConsPlusNormal"/>
              <w:jc w:val="both"/>
            </w:pPr>
            <w:r>
              <w:t>Федеральный бюджет</w:t>
            </w:r>
          </w:p>
        </w:tc>
      </w:tr>
      <w:tr w:rsidR="00900624" w:rsidTr="000A7DD4">
        <w:tc>
          <w:tcPr>
            <w:tcW w:w="2461" w:type="dxa"/>
            <w:vMerge w:val="restart"/>
            <w:tcBorders>
              <w:top w:val="single" w:sz="4" w:space="0" w:color="auto"/>
              <w:left w:val="single" w:sz="4" w:space="0" w:color="auto"/>
              <w:right w:val="single" w:sz="4" w:space="0" w:color="auto"/>
            </w:tcBorders>
          </w:tcPr>
          <w:p w:rsidR="00900624" w:rsidRDefault="00900624" w:rsidP="00727E04">
            <w:pPr>
              <w:pStyle w:val="ConsPlusNormal"/>
              <w:jc w:val="both"/>
            </w:pPr>
            <w:r>
              <w:t>Задача 1. Обеспечение условий для реализации равных прав граждан на дошкольное образование</w:t>
            </w:r>
          </w:p>
        </w:tc>
        <w:tc>
          <w:tcPr>
            <w:tcW w:w="2075" w:type="dxa"/>
            <w:gridSpan w:val="2"/>
            <w:vMerge w:val="restart"/>
            <w:tcBorders>
              <w:top w:val="single" w:sz="4" w:space="0" w:color="auto"/>
              <w:left w:val="single" w:sz="4" w:space="0" w:color="auto"/>
              <w:right w:val="single" w:sz="4" w:space="0" w:color="auto"/>
            </w:tcBorders>
          </w:tcPr>
          <w:p w:rsidR="00900624" w:rsidRDefault="00900624" w:rsidP="00727E04">
            <w:pPr>
              <w:pStyle w:val="ConsPlusNormal"/>
              <w:jc w:val="both"/>
            </w:pPr>
            <w:r>
              <w:t>Обеспеченность детей в возрасте от 1,5 до 7 лет услугами дошкольного образования в муниципальных дошкольных образовательных учреждениях составит 75%</w:t>
            </w:r>
          </w:p>
        </w:tc>
        <w:tc>
          <w:tcPr>
            <w:tcW w:w="1667" w:type="dxa"/>
            <w:vMerge w:val="restart"/>
            <w:tcBorders>
              <w:top w:val="single" w:sz="4" w:space="0" w:color="auto"/>
              <w:left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215435,0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206230,8</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231808,1</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284152,3</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307431,3</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322572,2</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1567629,7</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900624">
            <w:pPr>
              <w:pStyle w:val="ConsPlusNormal"/>
              <w:jc w:val="both"/>
            </w:pPr>
            <w:r>
              <w:t xml:space="preserve">Всего </w:t>
            </w:r>
          </w:p>
        </w:tc>
      </w:tr>
      <w:tr w:rsidR="00900624" w:rsidTr="000A7DD4">
        <w:tc>
          <w:tcPr>
            <w:tcW w:w="2461" w:type="dxa"/>
            <w:vMerge/>
            <w:tcBorders>
              <w:left w:val="single" w:sz="4" w:space="0" w:color="auto"/>
              <w:right w:val="single" w:sz="4" w:space="0" w:color="auto"/>
            </w:tcBorders>
          </w:tcPr>
          <w:p w:rsidR="00900624" w:rsidRDefault="00900624" w:rsidP="00727E04">
            <w:pPr>
              <w:pStyle w:val="ConsPlusNormal"/>
              <w:jc w:val="both"/>
            </w:pPr>
          </w:p>
        </w:tc>
        <w:tc>
          <w:tcPr>
            <w:tcW w:w="2075" w:type="dxa"/>
            <w:gridSpan w:val="2"/>
            <w:vMerge/>
            <w:tcBorders>
              <w:left w:val="single" w:sz="4" w:space="0" w:color="auto"/>
              <w:right w:val="single" w:sz="4" w:space="0" w:color="auto"/>
            </w:tcBorders>
          </w:tcPr>
          <w:p w:rsidR="00900624" w:rsidRDefault="00900624" w:rsidP="00727E04">
            <w:pPr>
              <w:pStyle w:val="ConsPlusNormal"/>
              <w:jc w:val="both"/>
            </w:pPr>
          </w:p>
        </w:tc>
        <w:tc>
          <w:tcPr>
            <w:tcW w:w="1667" w:type="dxa"/>
            <w:vMerge/>
            <w:tcBorders>
              <w:left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215435,0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206230,8</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231808,1</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284152,3</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307431,3</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900624">
            <w:pPr>
              <w:pStyle w:val="ConsPlusNormal"/>
              <w:jc w:val="center"/>
            </w:pPr>
            <w:r>
              <w:t>322165,5</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900624">
            <w:pPr>
              <w:pStyle w:val="ConsPlusNormal"/>
              <w:jc w:val="center"/>
            </w:pPr>
            <w:r>
              <w:t>1567223,0</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both"/>
            </w:pPr>
            <w:r>
              <w:t>Бюджет города</w:t>
            </w:r>
          </w:p>
        </w:tc>
      </w:tr>
      <w:tr w:rsidR="00900624" w:rsidTr="000A7DD4">
        <w:tc>
          <w:tcPr>
            <w:tcW w:w="2461" w:type="dxa"/>
            <w:vMerge/>
            <w:tcBorders>
              <w:left w:val="single" w:sz="4" w:space="0" w:color="auto"/>
              <w:right w:val="single" w:sz="4" w:space="0" w:color="auto"/>
            </w:tcBorders>
          </w:tcPr>
          <w:p w:rsidR="00900624" w:rsidRDefault="00900624" w:rsidP="00727E04">
            <w:pPr>
              <w:pStyle w:val="ConsPlusNormal"/>
              <w:jc w:val="both"/>
            </w:pPr>
          </w:p>
        </w:tc>
        <w:tc>
          <w:tcPr>
            <w:tcW w:w="2075" w:type="dxa"/>
            <w:gridSpan w:val="2"/>
            <w:vMerge/>
            <w:tcBorders>
              <w:left w:val="single" w:sz="4" w:space="0" w:color="auto"/>
              <w:right w:val="single" w:sz="4" w:space="0" w:color="auto"/>
            </w:tcBorders>
          </w:tcPr>
          <w:p w:rsidR="00900624" w:rsidRDefault="00900624" w:rsidP="00727E04">
            <w:pPr>
              <w:pStyle w:val="ConsPlusNormal"/>
              <w:jc w:val="both"/>
            </w:pPr>
          </w:p>
        </w:tc>
        <w:tc>
          <w:tcPr>
            <w:tcW w:w="1667" w:type="dxa"/>
            <w:vMerge/>
            <w:tcBorders>
              <w:left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4,1</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4,1</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both"/>
            </w:pPr>
            <w:r>
              <w:t>Краевой бюджет</w:t>
            </w:r>
          </w:p>
        </w:tc>
      </w:tr>
      <w:tr w:rsidR="00900624" w:rsidTr="000A7DD4">
        <w:tc>
          <w:tcPr>
            <w:tcW w:w="2461" w:type="dxa"/>
            <w:vMerge/>
            <w:tcBorders>
              <w:left w:val="single" w:sz="4" w:space="0" w:color="auto"/>
              <w:bottom w:val="single" w:sz="4" w:space="0" w:color="auto"/>
              <w:right w:val="single" w:sz="4" w:space="0" w:color="auto"/>
            </w:tcBorders>
          </w:tcPr>
          <w:p w:rsidR="00900624" w:rsidRDefault="00900624" w:rsidP="00727E04">
            <w:pPr>
              <w:pStyle w:val="ConsPlusNormal"/>
              <w:jc w:val="both"/>
            </w:pPr>
          </w:p>
        </w:tc>
        <w:tc>
          <w:tcPr>
            <w:tcW w:w="2075" w:type="dxa"/>
            <w:gridSpan w:val="2"/>
            <w:vMerge/>
            <w:tcBorders>
              <w:left w:val="single" w:sz="4" w:space="0" w:color="auto"/>
              <w:bottom w:val="single" w:sz="4" w:space="0" w:color="auto"/>
              <w:right w:val="single" w:sz="4" w:space="0" w:color="auto"/>
            </w:tcBorders>
          </w:tcPr>
          <w:p w:rsidR="00900624" w:rsidRDefault="00900624" w:rsidP="00727E04">
            <w:pPr>
              <w:pStyle w:val="ConsPlusNormal"/>
              <w:jc w:val="both"/>
            </w:pPr>
          </w:p>
        </w:tc>
        <w:tc>
          <w:tcPr>
            <w:tcW w:w="1667" w:type="dxa"/>
            <w:vMerge/>
            <w:tcBorders>
              <w:left w:val="single" w:sz="4" w:space="0" w:color="auto"/>
              <w:bottom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402,6</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402,6</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both"/>
            </w:pPr>
            <w:r>
              <w:t>Федеральный бюджет</w:t>
            </w:r>
          </w:p>
        </w:tc>
      </w:tr>
      <w:tr w:rsidR="00900624" w:rsidTr="003C710C">
        <w:tc>
          <w:tcPr>
            <w:tcW w:w="2461"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Мероприятие 1.1. Обеспечение государственной гарантии доступности дошкольного образования (выполнение муниципального задания и содержание имущества муниципальных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Будет обеспечено выполнение государственных гарантий общедоступности и бесплатности дошкольного образования на 75%</w:t>
            </w:r>
          </w:p>
        </w:tc>
        <w:tc>
          <w:tcPr>
            <w:tcW w:w="1667"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213752,0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204530,4</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229384,6</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AA7E2A">
            <w:pPr>
              <w:pStyle w:val="ConsPlusNormal"/>
              <w:jc w:val="center"/>
            </w:pPr>
            <w:r>
              <w:t>282267,4</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7131B9">
            <w:pPr>
              <w:pStyle w:val="ConsPlusNormal"/>
              <w:jc w:val="center"/>
            </w:pPr>
            <w:r>
              <w:t>305077,0</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320283,6</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B97C5A">
            <w:pPr>
              <w:pStyle w:val="ConsPlusNormal"/>
              <w:jc w:val="center"/>
            </w:pPr>
            <w:r>
              <w:t>1555295,0</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Бюджет города</w:t>
            </w:r>
          </w:p>
        </w:tc>
      </w:tr>
      <w:tr w:rsidR="00900624" w:rsidTr="00544F60">
        <w:tc>
          <w:tcPr>
            <w:tcW w:w="2461" w:type="dxa"/>
            <w:vMerge w:val="restart"/>
            <w:tcBorders>
              <w:top w:val="single" w:sz="4" w:space="0" w:color="auto"/>
              <w:left w:val="single" w:sz="4" w:space="0" w:color="auto"/>
              <w:right w:val="single" w:sz="4" w:space="0" w:color="auto"/>
            </w:tcBorders>
          </w:tcPr>
          <w:p w:rsidR="00900624" w:rsidRDefault="00900624" w:rsidP="00727E04">
            <w:pPr>
              <w:pStyle w:val="ConsPlusNormal"/>
              <w:jc w:val="both"/>
            </w:pPr>
            <w:r>
              <w:t>Мероприятие 1.2. Финансирование мероприятий текущего и капитального ремонта</w:t>
            </w:r>
          </w:p>
        </w:tc>
        <w:tc>
          <w:tcPr>
            <w:tcW w:w="2075" w:type="dxa"/>
            <w:gridSpan w:val="2"/>
            <w:vMerge w:val="restart"/>
            <w:tcBorders>
              <w:top w:val="single" w:sz="4" w:space="0" w:color="auto"/>
              <w:left w:val="single" w:sz="4" w:space="0" w:color="auto"/>
              <w:right w:val="single" w:sz="4" w:space="0" w:color="auto"/>
            </w:tcBorders>
          </w:tcPr>
          <w:p w:rsidR="00900624" w:rsidRDefault="00900624" w:rsidP="00727E04">
            <w:pPr>
              <w:pStyle w:val="ConsPlusNormal"/>
              <w:jc w:val="both"/>
            </w:pPr>
            <w:r>
              <w:t>Будут созданы условия для образовательного процесса, соответствующие современным требованиям на 32%</w:t>
            </w:r>
          </w:p>
        </w:tc>
        <w:tc>
          <w:tcPr>
            <w:tcW w:w="1667" w:type="dxa"/>
            <w:vMerge w:val="restart"/>
            <w:tcBorders>
              <w:top w:val="single" w:sz="4" w:space="0" w:color="auto"/>
              <w:left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437,0</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406,7</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AA7E2A">
            <w:pPr>
              <w:pStyle w:val="ConsPlusNormal"/>
              <w:jc w:val="center"/>
            </w:pPr>
            <w:r>
              <w:t>843,7</w:t>
            </w:r>
          </w:p>
        </w:tc>
        <w:tc>
          <w:tcPr>
            <w:tcW w:w="1276" w:type="dxa"/>
            <w:tcBorders>
              <w:top w:val="single" w:sz="4" w:space="0" w:color="auto"/>
              <w:left w:val="single" w:sz="4" w:space="0" w:color="auto"/>
              <w:bottom w:val="single" w:sz="4" w:space="0" w:color="auto"/>
              <w:right w:val="single" w:sz="4" w:space="0" w:color="auto"/>
            </w:tcBorders>
          </w:tcPr>
          <w:p w:rsidR="00900624" w:rsidRPr="00B97C5A" w:rsidRDefault="00900624" w:rsidP="00C21096">
            <w:pPr>
              <w:rPr>
                <w:rFonts w:ascii="Arial" w:hAnsi="Arial" w:cs="Arial"/>
                <w:sz w:val="16"/>
                <w:szCs w:val="16"/>
              </w:rPr>
            </w:pPr>
            <w:r w:rsidRPr="00B97C5A">
              <w:rPr>
                <w:rFonts w:ascii="Arial" w:hAnsi="Arial" w:cs="Arial"/>
                <w:sz w:val="16"/>
                <w:szCs w:val="16"/>
              </w:rPr>
              <w:t xml:space="preserve">Всего </w:t>
            </w:r>
          </w:p>
        </w:tc>
      </w:tr>
      <w:tr w:rsidR="00900624" w:rsidTr="00544F60">
        <w:tc>
          <w:tcPr>
            <w:tcW w:w="2461" w:type="dxa"/>
            <w:vMerge/>
            <w:tcBorders>
              <w:left w:val="single" w:sz="4" w:space="0" w:color="auto"/>
              <w:right w:val="single" w:sz="4" w:space="0" w:color="auto"/>
            </w:tcBorders>
          </w:tcPr>
          <w:p w:rsidR="00900624" w:rsidRDefault="00900624" w:rsidP="00727E04">
            <w:pPr>
              <w:pStyle w:val="ConsPlusNormal"/>
              <w:jc w:val="both"/>
            </w:pPr>
          </w:p>
        </w:tc>
        <w:tc>
          <w:tcPr>
            <w:tcW w:w="2075" w:type="dxa"/>
            <w:gridSpan w:val="2"/>
            <w:vMerge/>
            <w:tcBorders>
              <w:left w:val="single" w:sz="4" w:space="0" w:color="auto"/>
              <w:right w:val="single" w:sz="4" w:space="0" w:color="auto"/>
            </w:tcBorders>
          </w:tcPr>
          <w:p w:rsidR="00900624" w:rsidRDefault="00900624" w:rsidP="00727E04">
            <w:pPr>
              <w:pStyle w:val="ConsPlusNormal"/>
              <w:jc w:val="both"/>
            </w:pPr>
          </w:p>
        </w:tc>
        <w:tc>
          <w:tcPr>
            <w:tcW w:w="1667" w:type="dxa"/>
            <w:vMerge/>
            <w:tcBorders>
              <w:left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9F6097">
            <w:pPr>
              <w:pStyle w:val="ConsPlusNormal"/>
              <w:jc w:val="center"/>
            </w:pPr>
            <w:r>
              <w:t>437,0</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9F6097">
            <w:pPr>
              <w:pStyle w:val="ConsPlusNormal"/>
              <w:jc w:val="center"/>
            </w:pPr>
            <w:r>
              <w:t>437,0</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both"/>
            </w:pPr>
            <w:r>
              <w:t>Бюджет города</w:t>
            </w:r>
          </w:p>
        </w:tc>
      </w:tr>
      <w:tr w:rsidR="00900624" w:rsidTr="0054725E">
        <w:trPr>
          <w:trHeight w:val="411"/>
        </w:trPr>
        <w:tc>
          <w:tcPr>
            <w:tcW w:w="2461" w:type="dxa"/>
            <w:vMerge/>
            <w:tcBorders>
              <w:left w:val="single" w:sz="4" w:space="0" w:color="auto"/>
              <w:right w:val="single" w:sz="4" w:space="0" w:color="auto"/>
            </w:tcBorders>
          </w:tcPr>
          <w:p w:rsidR="00900624" w:rsidRDefault="00900624" w:rsidP="00727E04">
            <w:pPr>
              <w:pStyle w:val="ConsPlusNormal"/>
              <w:jc w:val="both"/>
            </w:pPr>
          </w:p>
        </w:tc>
        <w:tc>
          <w:tcPr>
            <w:tcW w:w="2075" w:type="dxa"/>
            <w:gridSpan w:val="2"/>
            <w:vMerge/>
            <w:tcBorders>
              <w:left w:val="single" w:sz="4" w:space="0" w:color="auto"/>
              <w:right w:val="single" w:sz="4" w:space="0" w:color="auto"/>
            </w:tcBorders>
          </w:tcPr>
          <w:p w:rsidR="00900624" w:rsidRDefault="00900624" w:rsidP="00727E04">
            <w:pPr>
              <w:pStyle w:val="ConsPlusNormal"/>
              <w:jc w:val="both"/>
            </w:pPr>
          </w:p>
        </w:tc>
        <w:tc>
          <w:tcPr>
            <w:tcW w:w="1667" w:type="dxa"/>
            <w:vMerge/>
            <w:tcBorders>
              <w:left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9F6097">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4,1</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9F6097">
            <w:pPr>
              <w:pStyle w:val="ConsPlusNormal"/>
              <w:jc w:val="center"/>
            </w:pPr>
            <w:r>
              <w:t>4,1</w:t>
            </w:r>
          </w:p>
        </w:tc>
        <w:tc>
          <w:tcPr>
            <w:tcW w:w="1276" w:type="dxa"/>
            <w:tcBorders>
              <w:top w:val="single" w:sz="4" w:space="0" w:color="auto"/>
              <w:left w:val="single" w:sz="4" w:space="0" w:color="auto"/>
              <w:bottom w:val="single" w:sz="4" w:space="0" w:color="auto"/>
              <w:right w:val="single" w:sz="4" w:space="0" w:color="auto"/>
            </w:tcBorders>
            <w:vAlign w:val="bottom"/>
          </w:tcPr>
          <w:p w:rsidR="00900624" w:rsidRPr="00B97C5A" w:rsidRDefault="00900624" w:rsidP="00B97C5A">
            <w:pPr>
              <w:rPr>
                <w:rFonts w:ascii="Arial" w:hAnsi="Arial" w:cs="Arial"/>
                <w:sz w:val="16"/>
                <w:szCs w:val="16"/>
              </w:rPr>
            </w:pPr>
            <w:r w:rsidRPr="00B97C5A">
              <w:rPr>
                <w:rFonts w:ascii="Arial" w:hAnsi="Arial" w:cs="Arial"/>
                <w:sz w:val="16"/>
                <w:szCs w:val="16"/>
              </w:rPr>
              <w:t xml:space="preserve">Краевой </w:t>
            </w:r>
            <w:r>
              <w:rPr>
                <w:rFonts w:ascii="Arial" w:hAnsi="Arial" w:cs="Arial"/>
                <w:sz w:val="16"/>
                <w:szCs w:val="16"/>
              </w:rPr>
              <w:t xml:space="preserve">   бюдж</w:t>
            </w:r>
            <w:r w:rsidRPr="00B97C5A">
              <w:rPr>
                <w:rFonts w:ascii="Arial" w:hAnsi="Arial" w:cs="Arial"/>
                <w:sz w:val="16"/>
                <w:szCs w:val="16"/>
              </w:rPr>
              <w:t>ет</w:t>
            </w:r>
            <w:r>
              <w:rPr>
                <w:rFonts w:ascii="Arial" w:hAnsi="Arial" w:cs="Arial"/>
                <w:sz w:val="16"/>
                <w:szCs w:val="16"/>
              </w:rPr>
              <w:t xml:space="preserve"> </w:t>
            </w:r>
          </w:p>
        </w:tc>
      </w:tr>
      <w:tr w:rsidR="00900624" w:rsidTr="0054725E">
        <w:trPr>
          <w:trHeight w:val="565"/>
        </w:trPr>
        <w:tc>
          <w:tcPr>
            <w:tcW w:w="2461" w:type="dxa"/>
            <w:vMerge/>
            <w:tcBorders>
              <w:left w:val="single" w:sz="4" w:space="0" w:color="auto"/>
              <w:bottom w:val="single" w:sz="4" w:space="0" w:color="auto"/>
              <w:right w:val="single" w:sz="4" w:space="0" w:color="auto"/>
            </w:tcBorders>
          </w:tcPr>
          <w:p w:rsidR="00900624" w:rsidRDefault="00900624" w:rsidP="00727E04">
            <w:pPr>
              <w:pStyle w:val="ConsPlusNormal"/>
              <w:jc w:val="both"/>
            </w:pPr>
          </w:p>
        </w:tc>
        <w:tc>
          <w:tcPr>
            <w:tcW w:w="2075" w:type="dxa"/>
            <w:gridSpan w:val="2"/>
            <w:vMerge/>
            <w:tcBorders>
              <w:left w:val="single" w:sz="4" w:space="0" w:color="auto"/>
              <w:bottom w:val="single" w:sz="4" w:space="0" w:color="auto"/>
              <w:right w:val="single" w:sz="4" w:space="0" w:color="auto"/>
            </w:tcBorders>
          </w:tcPr>
          <w:p w:rsidR="00900624" w:rsidRDefault="00900624" w:rsidP="00727E04">
            <w:pPr>
              <w:pStyle w:val="ConsPlusNormal"/>
              <w:jc w:val="both"/>
            </w:pPr>
          </w:p>
        </w:tc>
        <w:tc>
          <w:tcPr>
            <w:tcW w:w="1667" w:type="dxa"/>
            <w:vMerge/>
            <w:tcBorders>
              <w:left w:val="single" w:sz="4" w:space="0" w:color="auto"/>
              <w:bottom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9F6097">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402,6</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9F6097">
            <w:pPr>
              <w:pStyle w:val="ConsPlusNormal"/>
              <w:jc w:val="center"/>
            </w:pPr>
            <w:r>
              <w:t>402,6</w:t>
            </w:r>
          </w:p>
        </w:tc>
        <w:tc>
          <w:tcPr>
            <w:tcW w:w="1276" w:type="dxa"/>
            <w:tcBorders>
              <w:top w:val="single" w:sz="4" w:space="0" w:color="auto"/>
              <w:left w:val="single" w:sz="4" w:space="0" w:color="auto"/>
              <w:bottom w:val="single" w:sz="4" w:space="0" w:color="auto"/>
              <w:right w:val="single" w:sz="4" w:space="0" w:color="auto"/>
            </w:tcBorders>
          </w:tcPr>
          <w:p w:rsidR="00900624" w:rsidRPr="00B97C5A" w:rsidRDefault="00900624" w:rsidP="00C21096">
            <w:pPr>
              <w:rPr>
                <w:rFonts w:ascii="Arial" w:hAnsi="Arial" w:cs="Arial"/>
                <w:sz w:val="16"/>
                <w:szCs w:val="16"/>
              </w:rPr>
            </w:pPr>
            <w:r w:rsidRPr="00B97C5A">
              <w:rPr>
                <w:rFonts w:ascii="Arial" w:hAnsi="Arial" w:cs="Arial"/>
                <w:sz w:val="16"/>
                <w:szCs w:val="16"/>
              </w:rPr>
              <w:t>Федеральный бюджет</w:t>
            </w:r>
          </w:p>
        </w:tc>
      </w:tr>
      <w:tr w:rsidR="00900624" w:rsidTr="003C710C">
        <w:tc>
          <w:tcPr>
            <w:tcW w:w="2461"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Мероприятие 1.3. Обеспечение безопасных условий функционирования и повышения уровня пожарной безопасности</w:t>
            </w:r>
          </w:p>
        </w:tc>
        <w:tc>
          <w:tcPr>
            <w:tcW w:w="2075" w:type="dxa"/>
            <w:gridSpan w:val="2"/>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Создание безопасных условий функционирования и повышения уровня пожарной безопасности</w:t>
            </w:r>
          </w:p>
        </w:tc>
        <w:tc>
          <w:tcPr>
            <w:tcW w:w="1667"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1683,0</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1700,4</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2423,5</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9F6097">
            <w:pPr>
              <w:pStyle w:val="ConsPlusNormal"/>
              <w:jc w:val="center"/>
            </w:pPr>
            <w:r>
              <w:t>1884,9</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9F6097">
            <w:pPr>
              <w:pStyle w:val="ConsPlusNormal"/>
              <w:jc w:val="center"/>
            </w:pPr>
            <w:r>
              <w:t>1917,3</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900624">
            <w:pPr>
              <w:pStyle w:val="ConsPlusNormal"/>
              <w:jc w:val="center"/>
            </w:pPr>
            <w:r>
              <w:t>1881,9</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9F6097">
            <w:pPr>
              <w:pStyle w:val="ConsPlusNormal"/>
              <w:jc w:val="center"/>
            </w:pPr>
            <w:r>
              <w:t>11491,0</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Бюджет города</w:t>
            </w:r>
          </w:p>
        </w:tc>
      </w:tr>
      <w:tr w:rsidR="00900624" w:rsidTr="003C710C">
        <w:tc>
          <w:tcPr>
            <w:tcW w:w="2461"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lastRenderedPageBreak/>
              <w:t>Задача 2. Модернизация материально-технической базы дошкольных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Будут созданы условия для образовательного процесса, соответствующие современным требованиям на 32%</w:t>
            </w:r>
          </w:p>
        </w:tc>
        <w:tc>
          <w:tcPr>
            <w:tcW w:w="1667"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12163,8</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9138,1</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398,4</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900624">
            <w:pPr>
              <w:pStyle w:val="ConsPlusNormal"/>
              <w:jc w:val="center"/>
            </w:pPr>
            <w:r>
              <w:t>7058,2</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900624">
            <w:pPr>
              <w:pStyle w:val="ConsPlusNormal"/>
              <w:jc w:val="center"/>
            </w:pPr>
            <w:r>
              <w:t>28758,5</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Бюджет города</w:t>
            </w:r>
          </w:p>
        </w:tc>
      </w:tr>
      <w:tr w:rsidR="00900624" w:rsidTr="003C710C">
        <w:tc>
          <w:tcPr>
            <w:tcW w:w="2461"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Мероприятие 2.1. Финансовое обеспечение в части материально-технического оснащения муниципальных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Будут созданы условия для образовательного процесса, соответствующие современным требованиям на 32%</w:t>
            </w:r>
          </w:p>
        </w:tc>
        <w:tc>
          <w:tcPr>
            <w:tcW w:w="1667"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12163,8</w:t>
            </w:r>
          </w:p>
        </w:tc>
        <w:tc>
          <w:tcPr>
            <w:tcW w:w="1168"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9138,1</w:t>
            </w:r>
          </w:p>
        </w:tc>
        <w:tc>
          <w:tcPr>
            <w:tcW w:w="993"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398,4</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7058,2</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F1316D">
            <w:pPr>
              <w:pStyle w:val="ConsPlusNormal"/>
              <w:jc w:val="center"/>
            </w:pPr>
            <w:r>
              <w:t>28758,5</w:t>
            </w:r>
          </w:p>
        </w:tc>
        <w:tc>
          <w:tcPr>
            <w:tcW w:w="1276" w:type="dxa"/>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both"/>
            </w:pPr>
            <w:r>
              <w:t>Бюджет города</w:t>
            </w:r>
          </w:p>
        </w:tc>
      </w:tr>
      <w:tr w:rsidR="00900624" w:rsidTr="00727E04">
        <w:tc>
          <w:tcPr>
            <w:tcW w:w="15168" w:type="dxa"/>
            <w:gridSpan w:val="12"/>
            <w:tcBorders>
              <w:top w:val="single" w:sz="4" w:space="0" w:color="auto"/>
              <w:left w:val="single" w:sz="4" w:space="0" w:color="auto"/>
              <w:bottom w:val="single" w:sz="4" w:space="0" w:color="auto"/>
              <w:right w:val="single" w:sz="4" w:space="0" w:color="auto"/>
            </w:tcBorders>
          </w:tcPr>
          <w:p w:rsidR="00900624" w:rsidRDefault="00900624" w:rsidP="00727E04">
            <w:pPr>
              <w:pStyle w:val="ConsPlusNormal"/>
              <w:jc w:val="center"/>
              <w:outlineLvl w:val="4"/>
            </w:pPr>
            <w:r w:rsidRPr="00742A62">
              <w:t xml:space="preserve">Подпрограмма </w:t>
            </w:r>
            <w:r>
              <w:t>2 "Развитие общего образования"</w:t>
            </w:r>
          </w:p>
        </w:tc>
      </w:tr>
      <w:tr w:rsidR="0029581E" w:rsidTr="004D0BE2">
        <w:tc>
          <w:tcPr>
            <w:tcW w:w="2461" w:type="dxa"/>
            <w:vMerge w:val="restart"/>
            <w:tcBorders>
              <w:top w:val="single" w:sz="4" w:space="0" w:color="auto"/>
              <w:left w:val="single" w:sz="4" w:space="0" w:color="auto"/>
              <w:right w:val="single" w:sz="4" w:space="0" w:color="auto"/>
            </w:tcBorders>
          </w:tcPr>
          <w:p w:rsidR="0029581E" w:rsidRDefault="0029581E" w:rsidP="00727E04">
            <w:pPr>
              <w:pStyle w:val="ConsPlusNormal"/>
              <w:jc w:val="both"/>
            </w:pPr>
            <w:r>
              <w:t>Цель 2: Создание условий для достижения нового качества общего образования, обеспечивающего социальную, личностную и профессиональную успешность выпускников общеобразовательных учреждений</w:t>
            </w:r>
          </w:p>
        </w:tc>
        <w:tc>
          <w:tcPr>
            <w:tcW w:w="2075" w:type="dxa"/>
            <w:gridSpan w:val="2"/>
            <w:vMerge w:val="restart"/>
            <w:tcBorders>
              <w:top w:val="single" w:sz="4" w:space="0" w:color="auto"/>
              <w:left w:val="single" w:sz="4" w:space="0" w:color="auto"/>
              <w:right w:val="single" w:sz="4" w:space="0" w:color="auto"/>
            </w:tcBorders>
          </w:tcPr>
          <w:p w:rsidR="0029581E" w:rsidRDefault="0029581E" w:rsidP="00727E04">
            <w:pPr>
              <w:pStyle w:val="ConsPlusNormal"/>
              <w:jc w:val="both"/>
            </w:pPr>
            <w:r>
              <w:t>Обеспечение равенства доступа к качественному образованию и обновление его содержания и технологий образования</w:t>
            </w:r>
          </w:p>
        </w:tc>
        <w:tc>
          <w:tcPr>
            <w:tcW w:w="1667" w:type="dxa"/>
            <w:vMerge w:val="restart"/>
            <w:tcBorders>
              <w:top w:val="single" w:sz="4" w:space="0" w:color="auto"/>
              <w:left w:val="single" w:sz="4" w:space="0" w:color="auto"/>
              <w:right w:val="single" w:sz="4" w:space="0" w:color="auto"/>
            </w:tcBorders>
          </w:tcPr>
          <w:p w:rsidR="0029581E" w:rsidRDefault="0029581E" w:rsidP="00727E04">
            <w:pPr>
              <w:pStyle w:val="ConsPlusNormal"/>
              <w:jc w:val="both"/>
            </w:pPr>
            <w:r>
              <w:t xml:space="preserve">МКУ "Управление образования" </w:t>
            </w:r>
            <w:proofErr w:type="gramStart"/>
            <w:r>
              <w:t>г</w:t>
            </w:r>
            <w:proofErr w:type="gramEnd"/>
            <w:r>
              <w:t>. Рубцовска; муниципальные бюджетные и автономные общеобразовательные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48103,2</w:t>
            </w:r>
          </w:p>
        </w:tc>
        <w:tc>
          <w:tcPr>
            <w:tcW w:w="1168"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39164,7</w:t>
            </w:r>
          </w:p>
        </w:tc>
        <w:tc>
          <w:tcPr>
            <w:tcW w:w="993"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59669,6</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A657A0">
            <w:pPr>
              <w:pStyle w:val="ConsPlusNormal"/>
              <w:jc w:val="center"/>
            </w:pPr>
            <w:r>
              <w:t>56770,2</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7131B9">
            <w:pPr>
              <w:pStyle w:val="ConsPlusNormal"/>
              <w:jc w:val="center"/>
            </w:pPr>
            <w:r>
              <w:t>56188,9</w:t>
            </w: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54725E">
            <w:pPr>
              <w:pStyle w:val="ConsPlusNormal"/>
              <w:jc w:val="center"/>
            </w:pPr>
            <w:r>
              <w:t>91624,8</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54725E">
            <w:pPr>
              <w:pStyle w:val="ConsPlusNormal"/>
              <w:jc w:val="center"/>
            </w:pPr>
            <w:r>
              <w:t>351521,4</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F1316D">
            <w:pPr>
              <w:pStyle w:val="ConsPlusNormal"/>
              <w:jc w:val="both"/>
            </w:pPr>
            <w:r>
              <w:t>Всего по подпрограмме</w:t>
            </w:r>
          </w:p>
        </w:tc>
      </w:tr>
      <w:tr w:rsidR="0029581E" w:rsidTr="004D0BE2">
        <w:tc>
          <w:tcPr>
            <w:tcW w:w="2461" w:type="dxa"/>
            <w:vMerge/>
            <w:tcBorders>
              <w:left w:val="single" w:sz="4" w:space="0" w:color="auto"/>
              <w:right w:val="single" w:sz="4" w:space="0" w:color="auto"/>
            </w:tcBorders>
          </w:tcPr>
          <w:p w:rsidR="0029581E" w:rsidRDefault="0029581E" w:rsidP="00727E04">
            <w:pPr>
              <w:pStyle w:val="ConsPlusNormal"/>
              <w:jc w:val="both"/>
            </w:pPr>
          </w:p>
        </w:tc>
        <w:tc>
          <w:tcPr>
            <w:tcW w:w="2075" w:type="dxa"/>
            <w:gridSpan w:val="2"/>
            <w:vMerge/>
            <w:tcBorders>
              <w:left w:val="single" w:sz="4" w:space="0" w:color="auto"/>
              <w:right w:val="single" w:sz="4" w:space="0" w:color="auto"/>
            </w:tcBorders>
          </w:tcPr>
          <w:p w:rsidR="0029581E" w:rsidRDefault="0029581E" w:rsidP="00727E04">
            <w:pPr>
              <w:pStyle w:val="ConsPlusNormal"/>
              <w:jc w:val="both"/>
            </w:pPr>
          </w:p>
        </w:tc>
        <w:tc>
          <w:tcPr>
            <w:tcW w:w="1667" w:type="dxa"/>
            <w:vMerge/>
            <w:tcBorders>
              <w:left w:val="single" w:sz="4" w:space="0" w:color="auto"/>
              <w:right w:val="single" w:sz="4" w:space="0" w:color="auto"/>
            </w:tcBorders>
          </w:tcPr>
          <w:p w:rsidR="0029581E" w:rsidRDefault="0029581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48103,2</w:t>
            </w:r>
          </w:p>
        </w:tc>
        <w:tc>
          <w:tcPr>
            <w:tcW w:w="1168"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39164,7</w:t>
            </w:r>
          </w:p>
        </w:tc>
        <w:tc>
          <w:tcPr>
            <w:tcW w:w="993"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59669,6</w:t>
            </w:r>
          </w:p>
        </w:tc>
        <w:tc>
          <w:tcPr>
            <w:tcW w:w="992"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56770,2</w:t>
            </w:r>
          </w:p>
        </w:tc>
        <w:tc>
          <w:tcPr>
            <w:tcW w:w="992"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56188,9</w:t>
            </w:r>
          </w:p>
        </w:tc>
        <w:tc>
          <w:tcPr>
            <w:tcW w:w="1134"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67212,2</w:t>
            </w:r>
          </w:p>
        </w:tc>
        <w:tc>
          <w:tcPr>
            <w:tcW w:w="1276"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327108,8</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F1316D">
            <w:pPr>
              <w:pStyle w:val="ConsPlusNormal"/>
              <w:jc w:val="both"/>
            </w:pPr>
            <w:r>
              <w:t>Бюджет города</w:t>
            </w:r>
          </w:p>
        </w:tc>
      </w:tr>
      <w:tr w:rsidR="0029581E" w:rsidTr="004D0BE2">
        <w:tc>
          <w:tcPr>
            <w:tcW w:w="2461" w:type="dxa"/>
            <w:vMerge/>
            <w:tcBorders>
              <w:left w:val="single" w:sz="4" w:space="0" w:color="auto"/>
              <w:right w:val="single" w:sz="4" w:space="0" w:color="auto"/>
            </w:tcBorders>
          </w:tcPr>
          <w:p w:rsidR="0029581E" w:rsidRDefault="0029581E" w:rsidP="00727E04">
            <w:pPr>
              <w:pStyle w:val="ConsPlusNormal"/>
              <w:jc w:val="both"/>
            </w:pPr>
          </w:p>
        </w:tc>
        <w:tc>
          <w:tcPr>
            <w:tcW w:w="2075" w:type="dxa"/>
            <w:gridSpan w:val="2"/>
            <w:vMerge/>
            <w:tcBorders>
              <w:left w:val="single" w:sz="4" w:space="0" w:color="auto"/>
              <w:right w:val="single" w:sz="4" w:space="0" w:color="auto"/>
            </w:tcBorders>
          </w:tcPr>
          <w:p w:rsidR="0029581E" w:rsidRDefault="0029581E" w:rsidP="00727E04">
            <w:pPr>
              <w:pStyle w:val="ConsPlusNormal"/>
              <w:jc w:val="both"/>
            </w:pPr>
          </w:p>
        </w:tc>
        <w:tc>
          <w:tcPr>
            <w:tcW w:w="1667" w:type="dxa"/>
            <w:vMerge/>
            <w:tcBorders>
              <w:left w:val="single" w:sz="4" w:space="0" w:color="auto"/>
              <w:right w:val="single" w:sz="4" w:space="0" w:color="auto"/>
            </w:tcBorders>
          </w:tcPr>
          <w:p w:rsidR="0029581E" w:rsidRDefault="0029581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13590,3</w:t>
            </w:r>
          </w:p>
        </w:tc>
        <w:tc>
          <w:tcPr>
            <w:tcW w:w="1276"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13590,3</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F1316D">
            <w:pPr>
              <w:pStyle w:val="ConsPlusNormal"/>
              <w:jc w:val="both"/>
            </w:pPr>
            <w:r>
              <w:t>Краевой бюджет</w:t>
            </w:r>
          </w:p>
        </w:tc>
      </w:tr>
      <w:tr w:rsidR="0029581E" w:rsidTr="004D0BE2">
        <w:tc>
          <w:tcPr>
            <w:tcW w:w="2461" w:type="dxa"/>
            <w:vMerge/>
            <w:tcBorders>
              <w:left w:val="single" w:sz="4" w:space="0" w:color="auto"/>
              <w:bottom w:val="single" w:sz="4" w:space="0" w:color="auto"/>
              <w:right w:val="single" w:sz="4" w:space="0" w:color="auto"/>
            </w:tcBorders>
          </w:tcPr>
          <w:p w:rsidR="0029581E" w:rsidRDefault="0029581E" w:rsidP="00727E04">
            <w:pPr>
              <w:pStyle w:val="ConsPlusNormal"/>
              <w:jc w:val="both"/>
            </w:pPr>
          </w:p>
        </w:tc>
        <w:tc>
          <w:tcPr>
            <w:tcW w:w="2075" w:type="dxa"/>
            <w:gridSpan w:val="2"/>
            <w:vMerge/>
            <w:tcBorders>
              <w:left w:val="single" w:sz="4" w:space="0" w:color="auto"/>
              <w:bottom w:val="single" w:sz="4" w:space="0" w:color="auto"/>
              <w:right w:val="single" w:sz="4" w:space="0" w:color="auto"/>
            </w:tcBorders>
          </w:tcPr>
          <w:p w:rsidR="0029581E" w:rsidRDefault="0029581E" w:rsidP="00727E04">
            <w:pPr>
              <w:pStyle w:val="ConsPlusNormal"/>
              <w:jc w:val="both"/>
            </w:pPr>
          </w:p>
        </w:tc>
        <w:tc>
          <w:tcPr>
            <w:tcW w:w="1667" w:type="dxa"/>
            <w:vMerge/>
            <w:tcBorders>
              <w:left w:val="single" w:sz="4" w:space="0" w:color="auto"/>
              <w:bottom w:val="single" w:sz="4" w:space="0" w:color="auto"/>
              <w:right w:val="single" w:sz="4" w:space="0" w:color="auto"/>
            </w:tcBorders>
          </w:tcPr>
          <w:p w:rsidR="0029581E" w:rsidRDefault="0029581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10822,3</w:t>
            </w:r>
          </w:p>
        </w:tc>
        <w:tc>
          <w:tcPr>
            <w:tcW w:w="1276" w:type="dxa"/>
            <w:tcBorders>
              <w:top w:val="single" w:sz="4" w:space="0" w:color="auto"/>
              <w:left w:val="single" w:sz="4" w:space="0" w:color="auto"/>
              <w:bottom w:val="single" w:sz="4" w:space="0" w:color="auto"/>
              <w:right w:val="single" w:sz="4" w:space="0" w:color="auto"/>
            </w:tcBorders>
          </w:tcPr>
          <w:p w:rsidR="0029581E" w:rsidRPr="0029581E" w:rsidRDefault="0029581E" w:rsidP="0032723E">
            <w:pPr>
              <w:jc w:val="center"/>
              <w:rPr>
                <w:rFonts w:ascii="Arial" w:hAnsi="Arial" w:cs="Arial"/>
                <w:sz w:val="16"/>
                <w:szCs w:val="16"/>
              </w:rPr>
            </w:pPr>
            <w:r w:rsidRPr="0029581E">
              <w:rPr>
                <w:rFonts w:ascii="Arial" w:hAnsi="Arial" w:cs="Arial"/>
                <w:sz w:val="16"/>
                <w:szCs w:val="16"/>
              </w:rPr>
              <w:t>10822,3</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F1316D">
            <w:pPr>
              <w:pStyle w:val="ConsPlusNormal"/>
              <w:jc w:val="both"/>
            </w:pPr>
            <w:r>
              <w:t>Федеральный бюджет</w:t>
            </w:r>
          </w:p>
        </w:tc>
      </w:tr>
      <w:tr w:rsidR="0029581E" w:rsidTr="003C710C">
        <w:tc>
          <w:tcPr>
            <w:tcW w:w="2461"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Задача 1. Формирование образовательной сети и финансово-</w:t>
            </w:r>
            <w:proofErr w:type="gramStart"/>
            <w:r>
              <w:t>экономических механизмов</w:t>
            </w:r>
            <w:proofErr w:type="gramEnd"/>
            <w:r>
              <w:t>, обеспечивающих равный доступ населения к услугам общего образования детей, модернизация содержания образования и обеспечения готовности выпускников общеобразовательных организаций к дальнейшему обучению, предоставление возможности всем детям-инвалидам освоения образовательных программ общего образования в форме инклюзивного образования</w:t>
            </w:r>
          </w:p>
        </w:tc>
        <w:tc>
          <w:tcPr>
            <w:tcW w:w="2075" w:type="dxa"/>
            <w:gridSpan w:val="2"/>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Будет обеспечено 100%-е выполнение государственных гарантий общедоступности и бесплатности общего образования</w:t>
            </w:r>
          </w:p>
        </w:tc>
        <w:tc>
          <w:tcPr>
            <w:tcW w:w="1667"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47403,2</w:t>
            </w:r>
          </w:p>
        </w:tc>
        <w:tc>
          <w:tcPr>
            <w:tcW w:w="1168"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37561,0</w:t>
            </w:r>
          </w:p>
        </w:tc>
        <w:tc>
          <w:tcPr>
            <w:tcW w:w="993"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58445,4</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A657A0">
            <w:pPr>
              <w:pStyle w:val="ConsPlusNormal"/>
              <w:jc w:val="center"/>
            </w:pPr>
            <w:r>
              <w:t>56310,0</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7131B9">
            <w:pPr>
              <w:pStyle w:val="ConsPlusNormal"/>
              <w:jc w:val="center"/>
            </w:pPr>
            <w:r>
              <w:t>55485,6</w:t>
            </w: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54725E">
            <w:pPr>
              <w:pStyle w:val="ConsPlusNormal"/>
              <w:jc w:val="center"/>
            </w:pPr>
            <w:r>
              <w:t>66461,9</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54725E">
            <w:pPr>
              <w:pStyle w:val="ConsPlusNormal"/>
              <w:jc w:val="center"/>
            </w:pPr>
            <w:r>
              <w:t>321667,1</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Бюджет города</w:t>
            </w:r>
          </w:p>
        </w:tc>
      </w:tr>
      <w:tr w:rsidR="0029581E" w:rsidTr="003C710C">
        <w:tc>
          <w:tcPr>
            <w:tcW w:w="2461"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lastRenderedPageBreak/>
              <w:t>Мероприятие 1.1 Обеспечение государственной гарантии доступности общего образования (выполнение муниципального задания и содержание имущества муниципальных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Будет обеспечено 100%-е выполнение государственных гарантий общедоступности и бесплатности общего образования</w:t>
            </w:r>
          </w:p>
        </w:tc>
        <w:tc>
          <w:tcPr>
            <w:tcW w:w="1667"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45869,1</w:t>
            </w:r>
          </w:p>
        </w:tc>
        <w:tc>
          <w:tcPr>
            <w:tcW w:w="1168"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35909,1</w:t>
            </w:r>
          </w:p>
        </w:tc>
        <w:tc>
          <w:tcPr>
            <w:tcW w:w="993"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56812,2</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A657A0">
            <w:pPr>
              <w:pStyle w:val="ConsPlusNormal"/>
              <w:jc w:val="center"/>
            </w:pPr>
            <w:r>
              <w:t>54933,7</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7131B9">
            <w:pPr>
              <w:pStyle w:val="ConsPlusNormal"/>
              <w:jc w:val="center"/>
            </w:pPr>
            <w:r>
              <w:t>54177,1</w:t>
            </w: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2C2C74">
            <w:pPr>
              <w:pStyle w:val="ConsPlusNormal"/>
              <w:jc w:val="center"/>
            </w:pPr>
            <w:r>
              <w:t>5</w:t>
            </w:r>
            <w:r w:rsidR="002C2C74">
              <w:t>6751,2</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2C2C74">
            <w:pPr>
              <w:pStyle w:val="ConsPlusNormal"/>
              <w:jc w:val="center"/>
            </w:pPr>
            <w:r>
              <w:t>30</w:t>
            </w:r>
            <w:r w:rsidR="002C2C74">
              <w:t>4452,4</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Бюджет города</w:t>
            </w:r>
          </w:p>
        </w:tc>
      </w:tr>
      <w:tr w:rsidR="0029581E" w:rsidTr="003C710C">
        <w:tc>
          <w:tcPr>
            <w:tcW w:w="2461"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Мероприятие 1.2 Финансовое обеспечение в части материально-технического оснащения муниципальных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Будут созданы условия для образовательного процесса, соответствующие современным требованиям на 82%</w:t>
            </w:r>
          </w:p>
        </w:tc>
        <w:tc>
          <w:tcPr>
            <w:tcW w:w="1667"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29581E" w:rsidRDefault="002C2C74" w:rsidP="006706BA">
            <w:pPr>
              <w:pStyle w:val="ConsPlusNormal"/>
              <w:jc w:val="center"/>
            </w:pPr>
            <w:r>
              <w:t>8461,6</w:t>
            </w:r>
          </w:p>
        </w:tc>
        <w:tc>
          <w:tcPr>
            <w:tcW w:w="1276" w:type="dxa"/>
            <w:tcBorders>
              <w:top w:val="single" w:sz="4" w:space="0" w:color="auto"/>
              <w:left w:val="single" w:sz="4" w:space="0" w:color="auto"/>
              <w:bottom w:val="single" w:sz="4" w:space="0" w:color="auto"/>
              <w:right w:val="single" w:sz="4" w:space="0" w:color="auto"/>
            </w:tcBorders>
          </w:tcPr>
          <w:p w:rsidR="0029581E" w:rsidRDefault="002C2C74" w:rsidP="002C2C74">
            <w:pPr>
              <w:pStyle w:val="ConsPlusNormal"/>
              <w:jc w:val="center"/>
            </w:pPr>
            <w:r>
              <w:t>8461,6</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Бюджет города</w:t>
            </w:r>
          </w:p>
        </w:tc>
      </w:tr>
      <w:tr w:rsidR="0029581E" w:rsidTr="003C710C">
        <w:tc>
          <w:tcPr>
            <w:tcW w:w="2461"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Мероприятие 1.3. Финансирование мероприятий текущего и капитального ремонта</w:t>
            </w:r>
          </w:p>
        </w:tc>
        <w:tc>
          <w:tcPr>
            <w:tcW w:w="2075" w:type="dxa"/>
            <w:gridSpan w:val="2"/>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Будут созданы условия для образовательного процесса, соответствующие современным требованиям на 82%</w:t>
            </w:r>
          </w:p>
        </w:tc>
        <w:tc>
          <w:tcPr>
            <w:tcW w:w="1667"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Бюджет города</w:t>
            </w:r>
          </w:p>
        </w:tc>
      </w:tr>
      <w:tr w:rsidR="0029581E" w:rsidTr="003C710C">
        <w:tc>
          <w:tcPr>
            <w:tcW w:w="2461"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Мероприятие 1.4 Обеспечение безопасных условий функционирования и повышение уровня пожарной безопасности муниципальных образовательных учреждений</w:t>
            </w:r>
          </w:p>
        </w:tc>
        <w:tc>
          <w:tcPr>
            <w:tcW w:w="2075" w:type="dxa"/>
            <w:gridSpan w:val="2"/>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Будут созданы условия для образовательного процесса, соответствующие современным требованиям на 82%</w:t>
            </w:r>
          </w:p>
        </w:tc>
        <w:tc>
          <w:tcPr>
            <w:tcW w:w="1667"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1534,1</w:t>
            </w:r>
          </w:p>
        </w:tc>
        <w:tc>
          <w:tcPr>
            <w:tcW w:w="1168"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1651,9</w:t>
            </w:r>
          </w:p>
        </w:tc>
        <w:tc>
          <w:tcPr>
            <w:tcW w:w="993"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center"/>
            </w:pPr>
            <w:r>
              <w:t>1633,2</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126421">
            <w:pPr>
              <w:pStyle w:val="ConsPlusNormal"/>
              <w:jc w:val="center"/>
            </w:pPr>
            <w:r>
              <w:t>1376,3</w:t>
            </w:r>
          </w:p>
        </w:tc>
        <w:tc>
          <w:tcPr>
            <w:tcW w:w="992" w:type="dxa"/>
            <w:tcBorders>
              <w:top w:val="single" w:sz="4" w:space="0" w:color="auto"/>
              <w:left w:val="single" w:sz="4" w:space="0" w:color="auto"/>
              <w:bottom w:val="single" w:sz="4" w:space="0" w:color="auto"/>
              <w:right w:val="single" w:sz="4" w:space="0" w:color="auto"/>
            </w:tcBorders>
          </w:tcPr>
          <w:p w:rsidR="0029581E" w:rsidRDefault="0029581E" w:rsidP="00126421">
            <w:pPr>
              <w:pStyle w:val="ConsPlusNormal"/>
              <w:jc w:val="center"/>
            </w:pPr>
            <w:r>
              <w:t>1308,5</w:t>
            </w:r>
          </w:p>
        </w:tc>
        <w:tc>
          <w:tcPr>
            <w:tcW w:w="1134" w:type="dxa"/>
            <w:tcBorders>
              <w:top w:val="single" w:sz="4" w:space="0" w:color="auto"/>
              <w:left w:val="single" w:sz="4" w:space="0" w:color="auto"/>
              <w:bottom w:val="single" w:sz="4" w:space="0" w:color="auto"/>
              <w:right w:val="single" w:sz="4" w:space="0" w:color="auto"/>
            </w:tcBorders>
          </w:tcPr>
          <w:p w:rsidR="0029581E" w:rsidRDefault="0029581E" w:rsidP="002C2C74">
            <w:pPr>
              <w:pStyle w:val="ConsPlusNormal"/>
              <w:jc w:val="center"/>
            </w:pPr>
            <w:r>
              <w:t>12</w:t>
            </w:r>
            <w:r w:rsidR="002C2C74">
              <w:t>49,1</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2C2C74">
            <w:pPr>
              <w:pStyle w:val="ConsPlusNormal"/>
              <w:jc w:val="center"/>
            </w:pPr>
            <w:r>
              <w:t>87</w:t>
            </w:r>
            <w:r w:rsidR="002C2C74">
              <w:t>53,1</w:t>
            </w:r>
          </w:p>
        </w:tc>
        <w:tc>
          <w:tcPr>
            <w:tcW w:w="1276" w:type="dxa"/>
            <w:tcBorders>
              <w:top w:val="single" w:sz="4" w:space="0" w:color="auto"/>
              <w:left w:val="single" w:sz="4" w:space="0" w:color="auto"/>
              <w:bottom w:val="single" w:sz="4" w:space="0" w:color="auto"/>
              <w:right w:val="single" w:sz="4" w:space="0" w:color="auto"/>
            </w:tcBorders>
          </w:tcPr>
          <w:p w:rsidR="0029581E" w:rsidRDefault="0029581E" w:rsidP="00727E04">
            <w:pPr>
              <w:pStyle w:val="ConsPlusNormal"/>
              <w:jc w:val="both"/>
            </w:pPr>
            <w:r>
              <w:t>Бюджет города</w:t>
            </w:r>
          </w:p>
        </w:tc>
      </w:tr>
      <w:tr w:rsidR="002C2C74" w:rsidTr="009359E1">
        <w:tc>
          <w:tcPr>
            <w:tcW w:w="2461" w:type="dxa"/>
            <w:vMerge w:val="restart"/>
            <w:tcBorders>
              <w:top w:val="single" w:sz="4" w:space="0" w:color="auto"/>
              <w:left w:val="single" w:sz="4" w:space="0" w:color="auto"/>
              <w:right w:val="single" w:sz="4" w:space="0" w:color="auto"/>
            </w:tcBorders>
          </w:tcPr>
          <w:p w:rsidR="002C2C74" w:rsidRDefault="002C2C74" w:rsidP="00727E04">
            <w:pPr>
              <w:pStyle w:val="ConsPlusNormal"/>
              <w:jc w:val="both"/>
            </w:pPr>
            <w:r>
              <w:t>Задача 2. Создание системы школьного питания, способной обеспечить учащихся муниципальных общеобразовательных организаций города Рубцовска рациональным и качественным питанием в соответствии с действующими нормативными документами, с учетом возрастных особенностей ребенка, его дневной загруженности в учреждении и реализации права выбора блюд</w:t>
            </w:r>
          </w:p>
        </w:tc>
        <w:tc>
          <w:tcPr>
            <w:tcW w:w="2075" w:type="dxa"/>
            <w:gridSpan w:val="2"/>
            <w:vMerge w:val="restart"/>
            <w:tcBorders>
              <w:top w:val="single" w:sz="4" w:space="0" w:color="auto"/>
              <w:left w:val="single" w:sz="4" w:space="0" w:color="auto"/>
              <w:right w:val="single" w:sz="4" w:space="0" w:color="auto"/>
            </w:tcBorders>
          </w:tcPr>
          <w:p w:rsidR="002C2C74" w:rsidRDefault="002C2C74" w:rsidP="00727E04">
            <w:pPr>
              <w:pStyle w:val="ConsPlusNormal"/>
              <w:jc w:val="both"/>
            </w:pPr>
            <w:proofErr w:type="gramStart"/>
            <w:r>
              <w:t>Увеличение охвата горячим питанием обучающихся в муниципальных общеобразовательных организаций города Рубцовска</w:t>
            </w:r>
            <w:proofErr w:type="gramEnd"/>
          </w:p>
        </w:tc>
        <w:tc>
          <w:tcPr>
            <w:tcW w:w="1667" w:type="dxa"/>
            <w:vMerge w:val="restart"/>
            <w:tcBorders>
              <w:top w:val="single" w:sz="4" w:space="0" w:color="auto"/>
              <w:left w:val="single" w:sz="4" w:space="0" w:color="auto"/>
              <w:right w:val="single" w:sz="4" w:space="0" w:color="auto"/>
            </w:tcBorders>
          </w:tcPr>
          <w:p w:rsidR="002C2C74" w:rsidRDefault="002C2C74" w:rsidP="00727E04">
            <w:pPr>
              <w:pStyle w:val="ConsPlusNormal"/>
              <w:jc w:val="both"/>
            </w:pPr>
            <w:r>
              <w:t xml:space="preserve">МКУ "Управление образования" </w:t>
            </w:r>
            <w:proofErr w:type="gramStart"/>
            <w:r>
              <w:t>г</w:t>
            </w:r>
            <w:proofErr w:type="gramEnd"/>
            <w:r>
              <w:t>. Рубцовска;</w:t>
            </w:r>
          </w:p>
          <w:p w:rsidR="002C2C74" w:rsidRDefault="002C2C74" w:rsidP="00727E04">
            <w:pPr>
              <w:pStyle w:val="ConsPlusNormal"/>
              <w:jc w:val="both"/>
            </w:pPr>
            <w:r>
              <w:t>муниципальные бюджетные и автономные общеобразовательные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700,0</w:t>
            </w:r>
          </w:p>
        </w:tc>
        <w:tc>
          <w:tcPr>
            <w:tcW w:w="1168"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1603,7</w:t>
            </w:r>
          </w:p>
        </w:tc>
        <w:tc>
          <w:tcPr>
            <w:tcW w:w="993"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1224,2</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460,2</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703,3</w:t>
            </w: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25162,9</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29854,3</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72DF7">
            <w:pPr>
              <w:rPr>
                <w:rFonts w:ascii="Arial" w:hAnsi="Arial" w:cs="Arial"/>
                <w:sz w:val="16"/>
                <w:szCs w:val="16"/>
              </w:rPr>
            </w:pPr>
            <w:r w:rsidRPr="002C2C74">
              <w:rPr>
                <w:rFonts w:ascii="Arial" w:hAnsi="Arial" w:cs="Arial"/>
                <w:sz w:val="16"/>
                <w:szCs w:val="16"/>
              </w:rPr>
              <w:t xml:space="preserve">Всего </w:t>
            </w:r>
          </w:p>
        </w:tc>
      </w:tr>
      <w:tr w:rsidR="002C2C74" w:rsidTr="009359E1">
        <w:tc>
          <w:tcPr>
            <w:tcW w:w="2461" w:type="dxa"/>
            <w:vMerge/>
            <w:tcBorders>
              <w:left w:val="single" w:sz="4" w:space="0" w:color="auto"/>
              <w:right w:val="single" w:sz="4" w:space="0" w:color="auto"/>
            </w:tcBorders>
          </w:tcPr>
          <w:p w:rsidR="002C2C74" w:rsidRDefault="002C2C74" w:rsidP="00727E04">
            <w:pPr>
              <w:pStyle w:val="ConsPlusNormal"/>
              <w:jc w:val="both"/>
            </w:pPr>
          </w:p>
        </w:tc>
        <w:tc>
          <w:tcPr>
            <w:tcW w:w="2075" w:type="dxa"/>
            <w:gridSpan w:val="2"/>
            <w:vMerge/>
            <w:tcBorders>
              <w:left w:val="single" w:sz="4" w:space="0" w:color="auto"/>
              <w:right w:val="single" w:sz="4" w:space="0" w:color="auto"/>
            </w:tcBorders>
          </w:tcPr>
          <w:p w:rsidR="002C2C74" w:rsidRDefault="002C2C74" w:rsidP="00727E04">
            <w:pPr>
              <w:pStyle w:val="ConsPlusNormal"/>
              <w:jc w:val="both"/>
            </w:pPr>
          </w:p>
        </w:tc>
        <w:tc>
          <w:tcPr>
            <w:tcW w:w="1667" w:type="dxa"/>
            <w:vMerge/>
            <w:tcBorders>
              <w:left w:val="single" w:sz="4" w:space="0" w:color="auto"/>
              <w:right w:val="single" w:sz="4" w:space="0" w:color="auto"/>
            </w:tcBorders>
          </w:tcPr>
          <w:p w:rsidR="002C2C74" w:rsidRDefault="002C2C74"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700,0</w:t>
            </w:r>
          </w:p>
        </w:tc>
        <w:tc>
          <w:tcPr>
            <w:tcW w:w="1168"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1603,7</w:t>
            </w:r>
          </w:p>
        </w:tc>
        <w:tc>
          <w:tcPr>
            <w:tcW w:w="993"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1224,2</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460,2</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703,3</w:t>
            </w: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750,3</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5441,7</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372DF7">
            <w:pPr>
              <w:pStyle w:val="ConsPlusNormal"/>
              <w:jc w:val="both"/>
            </w:pPr>
            <w:r>
              <w:t>Бюджет города</w:t>
            </w:r>
          </w:p>
        </w:tc>
      </w:tr>
      <w:tr w:rsidR="002C2C74" w:rsidTr="00E155E6">
        <w:tc>
          <w:tcPr>
            <w:tcW w:w="2461" w:type="dxa"/>
            <w:vMerge/>
            <w:tcBorders>
              <w:left w:val="single" w:sz="4" w:space="0" w:color="auto"/>
              <w:right w:val="single" w:sz="4" w:space="0" w:color="auto"/>
            </w:tcBorders>
          </w:tcPr>
          <w:p w:rsidR="002C2C74" w:rsidRDefault="002C2C74" w:rsidP="00727E04">
            <w:pPr>
              <w:pStyle w:val="ConsPlusNormal"/>
              <w:jc w:val="both"/>
            </w:pPr>
          </w:p>
        </w:tc>
        <w:tc>
          <w:tcPr>
            <w:tcW w:w="2075" w:type="dxa"/>
            <w:gridSpan w:val="2"/>
            <w:vMerge/>
            <w:tcBorders>
              <w:left w:val="single" w:sz="4" w:space="0" w:color="auto"/>
              <w:right w:val="single" w:sz="4" w:space="0" w:color="auto"/>
            </w:tcBorders>
          </w:tcPr>
          <w:p w:rsidR="002C2C74" w:rsidRDefault="002C2C74" w:rsidP="00727E04">
            <w:pPr>
              <w:pStyle w:val="ConsPlusNormal"/>
              <w:jc w:val="both"/>
            </w:pPr>
          </w:p>
        </w:tc>
        <w:tc>
          <w:tcPr>
            <w:tcW w:w="1667" w:type="dxa"/>
            <w:vMerge/>
            <w:tcBorders>
              <w:left w:val="single" w:sz="4" w:space="0" w:color="auto"/>
              <w:right w:val="single" w:sz="4" w:space="0" w:color="auto"/>
            </w:tcBorders>
          </w:tcPr>
          <w:p w:rsidR="002C2C74" w:rsidRDefault="002C2C74"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13590,3</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13590,3</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372DF7">
            <w:pPr>
              <w:pStyle w:val="ConsPlusNormal"/>
              <w:jc w:val="both"/>
            </w:pPr>
            <w:r>
              <w:t>Краевой бюджет</w:t>
            </w:r>
          </w:p>
        </w:tc>
      </w:tr>
      <w:tr w:rsidR="002C2C74" w:rsidTr="009359E1">
        <w:tc>
          <w:tcPr>
            <w:tcW w:w="2461" w:type="dxa"/>
            <w:vMerge/>
            <w:tcBorders>
              <w:left w:val="single" w:sz="4" w:space="0" w:color="auto"/>
              <w:bottom w:val="single" w:sz="4" w:space="0" w:color="auto"/>
              <w:right w:val="single" w:sz="4" w:space="0" w:color="auto"/>
            </w:tcBorders>
          </w:tcPr>
          <w:p w:rsidR="002C2C74" w:rsidRDefault="002C2C74" w:rsidP="00727E04">
            <w:pPr>
              <w:pStyle w:val="ConsPlusNormal"/>
              <w:jc w:val="both"/>
            </w:pPr>
          </w:p>
        </w:tc>
        <w:tc>
          <w:tcPr>
            <w:tcW w:w="2075" w:type="dxa"/>
            <w:gridSpan w:val="2"/>
            <w:vMerge/>
            <w:tcBorders>
              <w:left w:val="single" w:sz="4" w:space="0" w:color="auto"/>
              <w:bottom w:val="single" w:sz="4" w:space="0" w:color="auto"/>
              <w:right w:val="single" w:sz="4" w:space="0" w:color="auto"/>
            </w:tcBorders>
          </w:tcPr>
          <w:p w:rsidR="002C2C74" w:rsidRDefault="002C2C74" w:rsidP="00727E04">
            <w:pPr>
              <w:pStyle w:val="ConsPlusNormal"/>
              <w:jc w:val="both"/>
            </w:pPr>
          </w:p>
        </w:tc>
        <w:tc>
          <w:tcPr>
            <w:tcW w:w="1667" w:type="dxa"/>
            <w:vMerge/>
            <w:tcBorders>
              <w:left w:val="single" w:sz="4" w:space="0" w:color="auto"/>
              <w:bottom w:val="single" w:sz="4" w:space="0" w:color="auto"/>
              <w:right w:val="single" w:sz="4" w:space="0" w:color="auto"/>
            </w:tcBorders>
          </w:tcPr>
          <w:p w:rsidR="002C2C74" w:rsidRDefault="002C2C74"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10822,3</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10822,3</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372DF7">
            <w:pPr>
              <w:pStyle w:val="ConsPlusNormal"/>
              <w:jc w:val="both"/>
            </w:pPr>
            <w:r>
              <w:t>Федеральный бюджет</w:t>
            </w:r>
          </w:p>
        </w:tc>
      </w:tr>
      <w:tr w:rsidR="002C2C74" w:rsidTr="00CA5B28">
        <w:tc>
          <w:tcPr>
            <w:tcW w:w="2461" w:type="dxa"/>
            <w:vMerge w:val="restart"/>
            <w:tcBorders>
              <w:top w:val="single" w:sz="4" w:space="0" w:color="auto"/>
              <w:left w:val="single" w:sz="4" w:space="0" w:color="auto"/>
              <w:right w:val="single" w:sz="4" w:space="0" w:color="auto"/>
            </w:tcBorders>
          </w:tcPr>
          <w:p w:rsidR="002C2C74" w:rsidRDefault="002C2C74" w:rsidP="00727E04">
            <w:pPr>
              <w:pStyle w:val="ConsPlusNormal"/>
              <w:jc w:val="both"/>
            </w:pPr>
            <w:r>
              <w:t xml:space="preserve">Мероприятие 2.1. Питание детей в общеобразовательных </w:t>
            </w:r>
            <w:r>
              <w:lastRenderedPageBreak/>
              <w:t>учреждениях</w:t>
            </w:r>
          </w:p>
        </w:tc>
        <w:tc>
          <w:tcPr>
            <w:tcW w:w="2075" w:type="dxa"/>
            <w:gridSpan w:val="2"/>
            <w:vMerge w:val="restart"/>
            <w:tcBorders>
              <w:top w:val="single" w:sz="4" w:space="0" w:color="auto"/>
              <w:left w:val="single" w:sz="4" w:space="0" w:color="auto"/>
              <w:right w:val="single" w:sz="4" w:space="0" w:color="auto"/>
            </w:tcBorders>
          </w:tcPr>
          <w:p w:rsidR="002C2C74" w:rsidRDefault="002C2C74" w:rsidP="00727E04">
            <w:pPr>
              <w:pStyle w:val="ConsPlusNormal"/>
              <w:jc w:val="both"/>
            </w:pPr>
            <w:proofErr w:type="gramStart"/>
            <w:r>
              <w:lastRenderedPageBreak/>
              <w:t xml:space="preserve">Увеличение охвата горячим питанием </w:t>
            </w:r>
            <w:r>
              <w:lastRenderedPageBreak/>
              <w:t>обучающихся в муниципальных общеобразовательных организациях города Рубцовска будет доведено до 98%</w:t>
            </w:r>
            <w:proofErr w:type="gramEnd"/>
          </w:p>
        </w:tc>
        <w:tc>
          <w:tcPr>
            <w:tcW w:w="1667" w:type="dxa"/>
            <w:vMerge w:val="restart"/>
            <w:tcBorders>
              <w:top w:val="single" w:sz="4" w:space="0" w:color="auto"/>
              <w:left w:val="single" w:sz="4" w:space="0" w:color="auto"/>
              <w:right w:val="single" w:sz="4" w:space="0" w:color="auto"/>
            </w:tcBorders>
          </w:tcPr>
          <w:p w:rsidR="002C2C74" w:rsidRDefault="002C2C7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700,0</w:t>
            </w:r>
          </w:p>
        </w:tc>
        <w:tc>
          <w:tcPr>
            <w:tcW w:w="1168"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1603,7</w:t>
            </w:r>
          </w:p>
        </w:tc>
        <w:tc>
          <w:tcPr>
            <w:tcW w:w="993"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1224,2</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460,2</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703,3</w:t>
            </w: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25162,9</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29854,3</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72DF7">
            <w:pPr>
              <w:rPr>
                <w:rFonts w:ascii="Arial" w:hAnsi="Arial" w:cs="Arial"/>
                <w:sz w:val="16"/>
                <w:szCs w:val="16"/>
              </w:rPr>
            </w:pPr>
            <w:r w:rsidRPr="002C2C74">
              <w:rPr>
                <w:rFonts w:ascii="Arial" w:hAnsi="Arial" w:cs="Arial"/>
                <w:sz w:val="16"/>
                <w:szCs w:val="16"/>
              </w:rPr>
              <w:t xml:space="preserve">Всего </w:t>
            </w:r>
          </w:p>
        </w:tc>
      </w:tr>
      <w:tr w:rsidR="002C2C74" w:rsidTr="00CA5B28">
        <w:tc>
          <w:tcPr>
            <w:tcW w:w="2461" w:type="dxa"/>
            <w:vMerge/>
            <w:tcBorders>
              <w:left w:val="single" w:sz="4" w:space="0" w:color="auto"/>
              <w:right w:val="single" w:sz="4" w:space="0" w:color="auto"/>
            </w:tcBorders>
          </w:tcPr>
          <w:p w:rsidR="002C2C74" w:rsidRDefault="002C2C74" w:rsidP="00727E04">
            <w:pPr>
              <w:pStyle w:val="ConsPlusNormal"/>
              <w:jc w:val="both"/>
            </w:pPr>
          </w:p>
        </w:tc>
        <w:tc>
          <w:tcPr>
            <w:tcW w:w="2075" w:type="dxa"/>
            <w:gridSpan w:val="2"/>
            <w:vMerge/>
            <w:tcBorders>
              <w:left w:val="single" w:sz="4" w:space="0" w:color="auto"/>
              <w:right w:val="single" w:sz="4" w:space="0" w:color="auto"/>
            </w:tcBorders>
          </w:tcPr>
          <w:p w:rsidR="002C2C74" w:rsidRDefault="002C2C74" w:rsidP="00727E04">
            <w:pPr>
              <w:pStyle w:val="ConsPlusNormal"/>
              <w:jc w:val="both"/>
            </w:pPr>
          </w:p>
        </w:tc>
        <w:tc>
          <w:tcPr>
            <w:tcW w:w="1667" w:type="dxa"/>
            <w:vMerge/>
            <w:tcBorders>
              <w:left w:val="single" w:sz="4" w:space="0" w:color="auto"/>
              <w:right w:val="single" w:sz="4" w:space="0" w:color="auto"/>
            </w:tcBorders>
          </w:tcPr>
          <w:p w:rsidR="002C2C74" w:rsidRDefault="002C2C7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700,0</w:t>
            </w:r>
          </w:p>
        </w:tc>
        <w:tc>
          <w:tcPr>
            <w:tcW w:w="1168"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1603,7</w:t>
            </w:r>
          </w:p>
        </w:tc>
        <w:tc>
          <w:tcPr>
            <w:tcW w:w="993"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1224,2</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460,2</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703,3</w:t>
            </w: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750,3</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5441,7</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372DF7">
            <w:pPr>
              <w:pStyle w:val="ConsPlusNormal"/>
              <w:jc w:val="both"/>
            </w:pPr>
            <w:r>
              <w:t>Бюджет города</w:t>
            </w:r>
          </w:p>
        </w:tc>
      </w:tr>
      <w:tr w:rsidR="002C2C74" w:rsidTr="00CA5B28">
        <w:tc>
          <w:tcPr>
            <w:tcW w:w="2461" w:type="dxa"/>
            <w:vMerge/>
            <w:tcBorders>
              <w:left w:val="single" w:sz="4" w:space="0" w:color="auto"/>
              <w:right w:val="single" w:sz="4" w:space="0" w:color="auto"/>
            </w:tcBorders>
          </w:tcPr>
          <w:p w:rsidR="002C2C74" w:rsidRDefault="002C2C74" w:rsidP="00727E04">
            <w:pPr>
              <w:pStyle w:val="ConsPlusNormal"/>
              <w:jc w:val="both"/>
            </w:pPr>
          </w:p>
        </w:tc>
        <w:tc>
          <w:tcPr>
            <w:tcW w:w="2075" w:type="dxa"/>
            <w:gridSpan w:val="2"/>
            <w:vMerge/>
            <w:tcBorders>
              <w:left w:val="single" w:sz="4" w:space="0" w:color="auto"/>
              <w:right w:val="single" w:sz="4" w:space="0" w:color="auto"/>
            </w:tcBorders>
          </w:tcPr>
          <w:p w:rsidR="002C2C74" w:rsidRDefault="002C2C74" w:rsidP="00727E04">
            <w:pPr>
              <w:pStyle w:val="ConsPlusNormal"/>
              <w:jc w:val="both"/>
            </w:pPr>
          </w:p>
        </w:tc>
        <w:tc>
          <w:tcPr>
            <w:tcW w:w="1667" w:type="dxa"/>
            <w:vMerge/>
            <w:tcBorders>
              <w:left w:val="single" w:sz="4" w:space="0" w:color="auto"/>
              <w:right w:val="single" w:sz="4" w:space="0" w:color="auto"/>
            </w:tcBorders>
          </w:tcPr>
          <w:p w:rsidR="002C2C74" w:rsidRDefault="002C2C7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13590,3</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13590,3</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372DF7">
            <w:pPr>
              <w:pStyle w:val="ConsPlusNormal"/>
              <w:jc w:val="both"/>
            </w:pPr>
            <w:r>
              <w:t>Краевой бюджет</w:t>
            </w:r>
          </w:p>
        </w:tc>
      </w:tr>
      <w:tr w:rsidR="002C2C74" w:rsidTr="00CA5B28">
        <w:tc>
          <w:tcPr>
            <w:tcW w:w="2461" w:type="dxa"/>
            <w:vMerge/>
            <w:tcBorders>
              <w:left w:val="single" w:sz="4" w:space="0" w:color="auto"/>
              <w:bottom w:val="single" w:sz="4" w:space="0" w:color="auto"/>
              <w:right w:val="single" w:sz="4" w:space="0" w:color="auto"/>
            </w:tcBorders>
          </w:tcPr>
          <w:p w:rsidR="002C2C74" w:rsidRDefault="002C2C74" w:rsidP="00727E04">
            <w:pPr>
              <w:pStyle w:val="ConsPlusNormal"/>
              <w:jc w:val="both"/>
            </w:pPr>
          </w:p>
        </w:tc>
        <w:tc>
          <w:tcPr>
            <w:tcW w:w="2075" w:type="dxa"/>
            <w:gridSpan w:val="2"/>
            <w:vMerge/>
            <w:tcBorders>
              <w:left w:val="single" w:sz="4" w:space="0" w:color="auto"/>
              <w:bottom w:val="single" w:sz="4" w:space="0" w:color="auto"/>
              <w:right w:val="single" w:sz="4" w:space="0" w:color="auto"/>
            </w:tcBorders>
          </w:tcPr>
          <w:p w:rsidR="002C2C74" w:rsidRDefault="002C2C74" w:rsidP="00727E04">
            <w:pPr>
              <w:pStyle w:val="ConsPlusNormal"/>
              <w:jc w:val="both"/>
            </w:pPr>
          </w:p>
        </w:tc>
        <w:tc>
          <w:tcPr>
            <w:tcW w:w="1667" w:type="dxa"/>
            <w:vMerge/>
            <w:tcBorders>
              <w:left w:val="single" w:sz="4" w:space="0" w:color="auto"/>
              <w:bottom w:val="single" w:sz="4" w:space="0" w:color="auto"/>
              <w:right w:val="single" w:sz="4" w:space="0" w:color="auto"/>
            </w:tcBorders>
          </w:tcPr>
          <w:p w:rsidR="002C2C74" w:rsidRDefault="002C2C7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10822,3</w:t>
            </w:r>
          </w:p>
        </w:tc>
        <w:tc>
          <w:tcPr>
            <w:tcW w:w="1276" w:type="dxa"/>
            <w:tcBorders>
              <w:top w:val="single" w:sz="4" w:space="0" w:color="auto"/>
              <w:left w:val="single" w:sz="4" w:space="0" w:color="auto"/>
              <w:bottom w:val="single" w:sz="4" w:space="0" w:color="auto"/>
              <w:right w:val="single" w:sz="4" w:space="0" w:color="auto"/>
            </w:tcBorders>
          </w:tcPr>
          <w:p w:rsidR="002C2C74" w:rsidRPr="002C2C74" w:rsidRDefault="002C2C74" w:rsidP="0032723E">
            <w:pPr>
              <w:jc w:val="center"/>
              <w:rPr>
                <w:rFonts w:ascii="Arial" w:hAnsi="Arial" w:cs="Arial"/>
                <w:sz w:val="16"/>
                <w:szCs w:val="16"/>
              </w:rPr>
            </w:pPr>
            <w:r w:rsidRPr="002C2C74">
              <w:rPr>
                <w:rFonts w:ascii="Arial" w:hAnsi="Arial" w:cs="Arial"/>
                <w:sz w:val="16"/>
                <w:szCs w:val="16"/>
              </w:rPr>
              <w:t>10822,3</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372DF7">
            <w:pPr>
              <w:pStyle w:val="ConsPlusNormal"/>
              <w:jc w:val="both"/>
            </w:pPr>
            <w:r>
              <w:t>Федеральный бюджет</w:t>
            </w:r>
          </w:p>
        </w:tc>
      </w:tr>
      <w:tr w:rsidR="002C2C74" w:rsidTr="003C710C">
        <w:tc>
          <w:tcPr>
            <w:tcW w:w="2461"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t>Задача 3. Поддержка и сопровождение одаренных детей</w:t>
            </w:r>
          </w:p>
        </w:tc>
        <w:tc>
          <w:tcPr>
            <w:tcW w:w="2075" w:type="dxa"/>
            <w:gridSpan w:val="2"/>
            <w:tcBorders>
              <w:top w:val="single" w:sz="4" w:space="0" w:color="auto"/>
              <w:left w:val="single" w:sz="4" w:space="0" w:color="auto"/>
              <w:bottom w:val="single" w:sz="4" w:space="0" w:color="auto"/>
              <w:right w:val="single" w:sz="4" w:space="0" w:color="auto"/>
            </w:tcBorders>
          </w:tcPr>
          <w:p w:rsidR="002C2C74" w:rsidRDefault="002C2C74" w:rsidP="007C4C43">
            <w:pPr>
              <w:pStyle w:val="ConsPlusNormal"/>
              <w:jc w:val="both"/>
            </w:pPr>
            <w:r>
              <w:t>Увеличение числа детей и молодежи, ставших лауреатами и призерами международных, всероссийских и региональных мероприятий (конкурсов) до 70%</w:t>
            </w:r>
          </w:p>
        </w:tc>
        <w:tc>
          <w:tcPr>
            <w:tcW w:w="1667"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t>Бюджет города</w:t>
            </w:r>
          </w:p>
        </w:tc>
      </w:tr>
      <w:tr w:rsidR="002C2C74" w:rsidTr="003C710C">
        <w:tc>
          <w:tcPr>
            <w:tcW w:w="2461"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t>Мероприятие 3.1. Проведение праздничных мероприятий и муниципальных конкурсов; участие и сопровождение детей в городских, краевых и всероссийских конкурсах</w:t>
            </w:r>
          </w:p>
        </w:tc>
        <w:tc>
          <w:tcPr>
            <w:tcW w:w="2075" w:type="dxa"/>
            <w:gridSpan w:val="2"/>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pPr>
          </w:p>
        </w:tc>
        <w:tc>
          <w:tcPr>
            <w:tcW w:w="1667"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101017">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t>Бюджет города</w:t>
            </w:r>
          </w:p>
        </w:tc>
      </w:tr>
      <w:tr w:rsidR="002C2C74" w:rsidTr="00727E04">
        <w:tc>
          <w:tcPr>
            <w:tcW w:w="15168" w:type="dxa"/>
            <w:gridSpan w:val="12"/>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outlineLvl w:val="4"/>
            </w:pPr>
            <w:r w:rsidRPr="00742A62">
              <w:t xml:space="preserve">Подпрограмма </w:t>
            </w:r>
            <w:r>
              <w:t>3 "Развитие дополнительного образования"</w:t>
            </w:r>
          </w:p>
        </w:tc>
      </w:tr>
      <w:tr w:rsidR="002C2C74" w:rsidTr="003603D0">
        <w:tc>
          <w:tcPr>
            <w:tcW w:w="2461" w:type="dxa"/>
            <w:vMerge w:val="restart"/>
            <w:tcBorders>
              <w:top w:val="single" w:sz="4" w:space="0" w:color="auto"/>
              <w:left w:val="single" w:sz="4" w:space="0" w:color="auto"/>
              <w:right w:val="single" w:sz="4" w:space="0" w:color="auto"/>
            </w:tcBorders>
          </w:tcPr>
          <w:p w:rsidR="002C2C74" w:rsidRDefault="002C2C74" w:rsidP="00727E04">
            <w:pPr>
              <w:pStyle w:val="ConsPlusNormal"/>
              <w:jc w:val="both"/>
            </w:pPr>
            <w:r>
              <w:t>Цель 3: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tc>
        <w:tc>
          <w:tcPr>
            <w:tcW w:w="1871" w:type="dxa"/>
            <w:vMerge w:val="restart"/>
            <w:tcBorders>
              <w:top w:val="single" w:sz="4" w:space="0" w:color="auto"/>
              <w:left w:val="single" w:sz="4" w:space="0" w:color="auto"/>
              <w:right w:val="single" w:sz="4" w:space="0" w:color="auto"/>
            </w:tcBorders>
          </w:tcPr>
          <w:p w:rsidR="002C2C74" w:rsidRDefault="002C2C74" w:rsidP="00727E04">
            <w:pPr>
              <w:pStyle w:val="ConsPlusNormal"/>
              <w:jc w:val="both"/>
            </w:pPr>
            <w:r>
              <w:t>Повышение доступности и качества дополнительного образования в городе Рубцовске</w:t>
            </w:r>
          </w:p>
        </w:tc>
        <w:tc>
          <w:tcPr>
            <w:tcW w:w="1871" w:type="dxa"/>
            <w:gridSpan w:val="2"/>
            <w:vMerge w:val="restart"/>
            <w:tcBorders>
              <w:top w:val="single" w:sz="4" w:space="0" w:color="auto"/>
              <w:left w:val="single" w:sz="4" w:space="0" w:color="auto"/>
              <w:right w:val="single" w:sz="4" w:space="0" w:color="auto"/>
            </w:tcBorders>
          </w:tcPr>
          <w:p w:rsidR="002C2C74" w:rsidRDefault="002C2C74" w:rsidP="00727E04">
            <w:pPr>
              <w:pStyle w:val="ConsPlusNormal"/>
              <w:jc w:val="both"/>
            </w:pPr>
            <w:r>
              <w:t xml:space="preserve">МКУ "Управление образования" </w:t>
            </w:r>
            <w:proofErr w:type="gramStart"/>
            <w:r>
              <w:t>г</w:t>
            </w:r>
            <w:proofErr w:type="gramEnd"/>
            <w:r>
              <w:t>. Рубцовска;</w:t>
            </w:r>
          </w:p>
          <w:p w:rsidR="002C2C74" w:rsidRDefault="002C2C74" w:rsidP="00727E04">
            <w:pPr>
              <w:pStyle w:val="ConsPlusNormal"/>
              <w:jc w:val="both"/>
            </w:pPr>
            <w:r>
              <w:t>муниципальные бюджетные и автономные образовательные учреждения, оказывающие услуги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38389,2</w:t>
            </w:r>
          </w:p>
        </w:tc>
        <w:tc>
          <w:tcPr>
            <w:tcW w:w="1168"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34348,3</w:t>
            </w:r>
          </w:p>
        </w:tc>
        <w:tc>
          <w:tcPr>
            <w:tcW w:w="993"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38498,5</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50604,9</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131B9">
            <w:pPr>
              <w:pStyle w:val="ConsPlusNormal"/>
              <w:jc w:val="center"/>
            </w:pPr>
            <w:r>
              <w:t>61665,1</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65034,8</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2C2C74">
            <w:pPr>
              <w:pStyle w:val="ConsPlusNormal"/>
              <w:jc w:val="center"/>
            </w:pPr>
            <w:r>
              <w:t>288540,8</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both"/>
            </w:pPr>
            <w:r>
              <w:t>Всего по подпрограмме</w:t>
            </w:r>
          </w:p>
        </w:tc>
      </w:tr>
      <w:tr w:rsidR="002C2C74" w:rsidTr="003603D0">
        <w:tc>
          <w:tcPr>
            <w:tcW w:w="2461" w:type="dxa"/>
            <w:vMerge/>
            <w:tcBorders>
              <w:left w:val="single" w:sz="4" w:space="0" w:color="auto"/>
              <w:right w:val="single" w:sz="4" w:space="0" w:color="auto"/>
            </w:tcBorders>
          </w:tcPr>
          <w:p w:rsidR="002C2C74" w:rsidRDefault="002C2C74" w:rsidP="00727E04">
            <w:pPr>
              <w:pStyle w:val="ConsPlusNormal"/>
              <w:jc w:val="both"/>
            </w:pPr>
          </w:p>
        </w:tc>
        <w:tc>
          <w:tcPr>
            <w:tcW w:w="1871" w:type="dxa"/>
            <w:vMerge/>
            <w:tcBorders>
              <w:left w:val="single" w:sz="4" w:space="0" w:color="auto"/>
              <w:right w:val="single" w:sz="4" w:space="0" w:color="auto"/>
            </w:tcBorders>
          </w:tcPr>
          <w:p w:rsidR="002C2C74" w:rsidRDefault="002C2C74" w:rsidP="00727E04">
            <w:pPr>
              <w:pStyle w:val="ConsPlusNormal"/>
              <w:jc w:val="both"/>
            </w:pPr>
          </w:p>
        </w:tc>
        <w:tc>
          <w:tcPr>
            <w:tcW w:w="1871" w:type="dxa"/>
            <w:gridSpan w:val="2"/>
            <w:vMerge/>
            <w:tcBorders>
              <w:left w:val="single" w:sz="4" w:space="0" w:color="auto"/>
              <w:right w:val="single" w:sz="4" w:space="0" w:color="auto"/>
            </w:tcBorders>
          </w:tcPr>
          <w:p w:rsidR="002C2C74" w:rsidRDefault="002C2C74"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38389,2</w:t>
            </w:r>
          </w:p>
        </w:tc>
        <w:tc>
          <w:tcPr>
            <w:tcW w:w="1168"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34348,3</w:t>
            </w:r>
          </w:p>
        </w:tc>
        <w:tc>
          <w:tcPr>
            <w:tcW w:w="993"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38498,5</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50604,9</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61665,1</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64220,8</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2C2C74">
            <w:pPr>
              <w:pStyle w:val="ConsPlusNormal"/>
              <w:jc w:val="center"/>
            </w:pPr>
            <w:r>
              <w:t>287726,8</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both"/>
            </w:pPr>
            <w:r>
              <w:t>Бюджет города</w:t>
            </w:r>
          </w:p>
        </w:tc>
      </w:tr>
      <w:tr w:rsidR="002C2C74" w:rsidTr="003603D0">
        <w:tc>
          <w:tcPr>
            <w:tcW w:w="2461" w:type="dxa"/>
            <w:vMerge/>
            <w:tcBorders>
              <w:left w:val="single" w:sz="4" w:space="0" w:color="auto"/>
              <w:right w:val="single" w:sz="4" w:space="0" w:color="auto"/>
            </w:tcBorders>
          </w:tcPr>
          <w:p w:rsidR="002C2C74" w:rsidRDefault="002C2C74" w:rsidP="00727E04">
            <w:pPr>
              <w:pStyle w:val="ConsPlusNormal"/>
              <w:jc w:val="both"/>
            </w:pPr>
          </w:p>
        </w:tc>
        <w:tc>
          <w:tcPr>
            <w:tcW w:w="1871" w:type="dxa"/>
            <w:vMerge/>
            <w:tcBorders>
              <w:left w:val="single" w:sz="4" w:space="0" w:color="auto"/>
              <w:right w:val="single" w:sz="4" w:space="0" w:color="auto"/>
            </w:tcBorders>
          </w:tcPr>
          <w:p w:rsidR="002C2C74" w:rsidRDefault="002C2C74" w:rsidP="00727E04">
            <w:pPr>
              <w:pStyle w:val="ConsPlusNormal"/>
              <w:jc w:val="both"/>
            </w:pPr>
          </w:p>
        </w:tc>
        <w:tc>
          <w:tcPr>
            <w:tcW w:w="1871" w:type="dxa"/>
            <w:gridSpan w:val="2"/>
            <w:vMerge/>
            <w:tcBorders>
              <w:left w:val="single" w:sz="4" w:space="0" w:color="auto"/>
              <w:right w:val="single" w:sz="4" w:space="0" w:color="auto"/>
            </w:tcBorders>
          </w:tcPr>
          <w:p w:rsidR="002C2C74" w:rsidRDefault="002C2C74"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8,1</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8,1</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both"/>
            </w:pPr>
            <w:r>
              <w:t>Краевой бюджет</w:t>
            </w:r>
          </w:p>
        </w:tc>
      </w:tr>
      <w:tr w:rsidR="002C2C74" w:rsidTr="003603D0">
        <w:tc>
          <w:tcPr>
            <w:tcW w:w="2461" w:type="dxa"/>
            <w:vMerge/>
            <w:tcBorders>
              <w:left w:val="single" w:sz="4" w:space="0" w:color="auto"/>
              <w:bottom w:val="single" w:sz="4" w:space="0" w:color="auto"/>
              <w:right w:val="single" w:sz="4" w:space="0" w:color="auto"/>
            </w:tcBorders>
          </w:tcPr>
          <w:p w:rsidR="002C2C74" w:rsidRDefault="002C2C74" w:rsidP="00727E04">
            <w:pPr>
              <w:pStyle w:val="ConsPlusNormal"/>
              <w:jc w:val="both"/>
            </w:pPr>
          </w:p>
        </w:tc>
        <w:tc>
          <w:tcPr>
            <w:tcW w:w="1871" w:type="dxa"/>
            <w:vMerge/>
            <w:tcBorders>
              <w:left w:val="single" w:sz="4" w:space="0" w:color="auto"/>
              <w:bottom w:val="single" w:sz="4" w:space="0" w:color="auto"/>
              <w:right w:val="single" w:sz="4" w:space="0" w:color="auto"/>
            </w:tcBorders>
          </w:tcPr>
          <w:p w:rsidR="002C2C74" w:rsidRDefault="002C2C74"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2C2C74" w:rsidRDefault="002C2C74"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805,9</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805,9</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C21096">
            <w:pPr>
              <w:pStyle w:val="ConsPlusNormal"/>
              <w:jc w:val="both"/>
            </w:pPr>
            <w:r>
              <w:t>Федеральный бюджет</w:t>
            </w:r>
          </w:p>
        </w:tc>
      </w:tr>
      <w:tr w:rsidR="002C2C74" w:rsidTr="00727E04">
        <w:tc>
          <w:tcPr>
            <w:tcW w:w="2461"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t>Задача 1. Развитие инфраструктуры и организационно-</w:t>
            </w:r>
            <w:proofErr w:type="gramStart"/>
            <w:r>
              <w:t>экономических механизмов</w:t>
            </w:r>
            <w:proofErr w:type="gramEnd"/>
            <w:r>
              <w:t xml:space="preserve">, обеспечивающих максимально равную доступность услуг дополнительного образования детей независимо от </w:t>
            </w:r>
            <w:r>
              <w:lastRenderedPageBreak/>
              <w:t>социально-экономического статуса и состояния здоровья</w:t>
            </w:r>
          </w:p>
        </w:tc>
        <w:tc>
          <w:tcPr>
            <w:tcW w:w="1871"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lastRenderedPageBreak/>
              <w:t xml:space="preserve">Доля детей, охваченных образовательными программами дополнительного образования детей, в общей численности детей и молодежи в </w:t>
            </w:r>
            <w:r>
              <w:lastRenderedPageBreak/>
              <w:t>возрасте 5 - 18 лет - 80%</w:t>
            </w:r>
          </w:p>
        </w:tc>
        <w:tc>
          <w:tcPr>
            <w:tcW w:w="1871" w:type="dxa"/>
            <w:gridSpan w:val="2"/>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lastRenderedPageBreak/>
              <w:t xml:space="preserve">МКУ "Управление образования" </w:t>
            </w:r>
            <w:proofErr w:type="gramStart"/>
            <w:r>
              <w:t>г</w:t>
            </w:r>
            <w:proofErr w:type="gramEnd"/>
            <w:r>
              <w:t>. Рубцовска;</w:t>
            </w:r>
          </w:p>
          <w:p w:rsidR="002C2C74" w:rsidRDefault="002C2C74" w:rsidP="00727E04">
            <w:pPr>
              <w:pStyle w:val="ConsPlusNormal"/>
              <w:jc w:val="both"/>
            </w:pPr>
            <w:r>
              <w:t xml:space="preserve">муниципальные бюджетные и автономные образовательные учреждения, </w:t>
            </w:r>
            <w:r>
              <w:lastRenderedPageBreak/>
              <w:t>оказывающие услуги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lastRenderedPageBreak/>
              <w:t>38147,2</w:t>
            </w:r>
          </w:p>
        </w:tc>
        <w:tc>
          <w:tcPr>
            <w:tcW w:w="1168"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34046,3</w:t>
            </w:r>
          </w:p>
        </w:tc>
        <w:tc>
          <w:tcPr>
            <w:tcW w:w="993"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38138,6</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50310,0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131B9">
            <w:pPr>
              <w:pStyle w:val="ConsPlusNormal"/>
              <w:jc w:val="center"/>
            </w:pPr>
            <w:r>
              <w:t>61355,6</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62951,5</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284949,2</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t>Бюджет города</w:t>
            </w:r>
          </w:p>
        </w:tc>
      </w:tr>
      <w:tr w:rsidR="002C2C74" w:rsidTr="00727E04">
        <w:tc>
          <w:tcPr>
            <w:tcW w:w="2461"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lastRenderedPageBreak/>
              <w:t>Мероприятие 1.1. Обеспечение государственной гарантии доступности дополнительного образования (выполнение муниципального задания и содержание имущества муниципальных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t>Доля детей, охваченных образовательными программами дополнительного образования детей, в общей численности детей и молодежи в возрасте 5 - 18 лет - 80%</w:t>
            </w:r>
          </w:p>
        </w:tc>
        <w:tc>
          <w:tcPr>
            <w:tcW w:w="1871" w:type="dxa"/>
            <w:gridSpan w:val="2"/>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38147,2</w:t>
            </w:r>
          </w:p>
        </w:tc>
        <w:tc>
          <w:tcPr>
            <w:tcW w:w="1168"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34046,3</w:t>
            </w:r>
          </w:p>
        </w:tc>
        <w:tc>
          <w:tcPr>
            <w:tcW w:w="993"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38138,6</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50310,0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131B9">
            <w:pPr>
              <w:pStyle w:val="ConsPlusNormal"/>
              <w:jc w:val="center"/>
            </w:pPr>
            <w:r>
              <w:t>61343,3</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62691,2</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54725E">
            <w:pPr>
              <w:pStyle w:val="ConsPlusNormal"/>
              <w:jc w:val="center"/>
            </w:pPr>
            <w:r>
              <w:t>284676,6</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r>
              <w:t>Бюджет города</w:t>
            </w:r>
          </w:p>
        </w:tc>
      </w:tr>
      <w:tr w:rsidR="002C2C74" w:rsidTr="00727E04">
        <w:tc>
          <w:tcPr>
            <w:tcW w:w="2461" w:type="dxa"/>
            <w:tcBorders>
              <w:top w:val="single" w:sz="4" w:space="0" w:color="auto"/>
              <w:left w:val="single" w:sz="4" w:space="0" w:color="auto"/>
              <w:bottom w:val="single" w:sz="4" w:space="0" w:color="auto"/>
              <w:right w:val="single" w:sz="4" w:space="0" w:color="auto"/>
            </w:tcBorders>
          </w:tcPr>
          <w:p w:rsidR="002C2C74" w:rsidRDefault="002C2C74" w:rsidP="00467C32">
            <w:pPr>
              <w:pStyle w:val="ConsPlusNormal"/>
              <w:jc w:val="both"/>
            </w:pPr>
            <w:r>
              <w:t>Мероприятие 1.2.</w:t>
            </w:r>
            <w:r w:rsidRPr="00D16C9C">
              <w:t xml:space="preserve"> Обеспечение персонифицированного финансирования дополнительного образования детей</w:t>
            </w:r>
            <w:r>
              <w:t xml:space="preserve"> </w:t>
            </w:r>
          </w:p>
        </w:tc>
        <w:tc>
          <w:tcPr>
            <w:tcW w:w="1871" w:type="dxa"/>
            <w:tcBorders>
              <w:top w:val="single" w:sz="4" w:space="0" w:color="auto"/>
              <w:left w:val="single" w:sz="4" w:space="0" w:color="auto"/>
              <w:bottom w:val="single" w:sz="4" w:space="0" w:color="auto"/>
              <w:right w:val="single" w:sz="4" w:space="0" w:color="auto"/>
            </w:tcBorders>
          </w:tcPr>
          <w:p w:rsidR="002C2C74" w:rsidRDefault="002C2C74" w:rsidP="00DE74FE">
            <w:pPr>
              <w:pStyle w:val="ConsPlusNormal"/>
              <w:jc w:val="both"/>
            </w:pPr>
            <w:r w:rsidRPr="007654B5">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r>
              <w:t xml:space="preserve"> -</w:t>
            </w:r>
            <w:r w:rsidRPr="007654B5">
              <w:t xml:space="preserve"> не менее 5%</w:t>
            </w:r>
          </w:p>
        </w:tc>
        <w:tc>
          <w:tcPr>
            <w:tcW w:w="1871" w:type="dxa"/>
            <w:gridSpan w:val="2"/>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12,3</w:t>
            </w:r>
          </w:p>
        </w:tc>
        <w:tc>
          <w:tcPr>
            <w:tcW w:w="1134"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260,3</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727E04">
            <w:pPr>
              <w:pStyle w:val="ConsPlusNormal"/>
              <w:jc w:val="center"/>
            </w:pPr>
            <w:r>
              <w:t>272,6</w:t>
            </w:r>
          </w:p>
        </w:tc>
        <w:tc>
          <w:tcPr>
            <w:tcW w:w="1276" w:type="dxa"/>
            <w:tcBorders>
              <w:top w:val="single" w:sz="4" w:space="0" w:color="auto"/>
              <w:left w:val="single" w:sz="4" w:space="0" w:color="auto"/>
              <w:bottom w:val="single" w:sz="4" w:space="0" w:color="auto"/>
              <w:right w:val="single" w:sz="4" w:space="0" w:color="auto"/>
            </w:tcBorders>
          </w:tcPr>
          <w:p w:rsidR="002C2C74" w:rsidRDefault="002C2C74" w:rsidP="006706BA">
            <w:pPr>
              <w:pStyle w:val="ConsPlusNormal"/>
              <w:jc w:val="both"/>
            </w:pPr>
            <w:r>
              <w:t>Бюджет города</w:t>
            </w:r>
          </w:p>
        </w:tc>
      </w:tr>
      <w:tr w:rsidR="00975348" w:rsidTr="00D46F2D">
        <w:tc>
          <w:tcPr>
            <w:tcW w:w="246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Задача 2. Обеспечение развития дополнительного образования, соответствующего современным требованиям</w:t>
            </w:r>
          </w:p>
        </w:tc>
        <w:tc>
          <w:tcPr>
            <w:tcW w:w="187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 xml:space="preserve">МКУ "Управление образования" </w:t>
            </w:r>
            <w:proofErr w:type="gramStart"/>
            <w:r>
              <w:t>г</w:t>
            </w:r>
            <w:proofErr w:type="gramEnd"/>
            <w:r>
              <w:t>. Рубцовска;</w:t>
            </w:r>
          </w:p>
          <w:p w:rsidR="00975348" w:rsidRDefault="00975348" w:rsidP="00727E04">
            <w:pPr>
              <w:pStyle w:val="ConsPlusNormal"/>
              <w:jc w:val="both"/>
            </w:pPr>
            <w:r>
              <w:t>муниципальные бюджетные и автономные образовательные учреждения, оказывающие услуги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242,0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302,0</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359,9</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294,9</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309,5</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2083,3</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3591,6</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 xml:space="preserve">Всего </w:t>
            </w:r>
          </w:p>
        </w:tc>
      </w:tr>
      <w:tr w:rsidR="00975348" w:rsidTr="00D46F2D">
        <w:tc>
          <w:tcPr>
            <w:tcW w:w="2461" w:type="dxa"/>
            <w:vMerge/>
            <w:tcBorders>
              <w:left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right w:val="single" w:sz="4" w:space="0" w:color="auto"/>
            </w:tcBorders>
          </w:tcPr>
          <w:p w:rsidR="00975348" w:rsidRDefault="00975348"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242,0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302,0</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359,9</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294,9</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309,5</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1269,3</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2777,6</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Бюджет города</w:t>
            </w:r>
          </w:p>
        </w:tc>
      </w:tr>
      <w:tr w:rsidR="00975348" w:rsidTr="00D46F2D">
        <w:tc>
          <w:tcPr>
            <w:tcW w:w="2461" w:type="dxa"/>
            <w:vMerge/>
            <w:tcBorders>
              <w:left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right w:val="single" w:sz="4" w:space="0" w:color="auto"/>
            </w:tcBorders>
          </w:tcPr>
          <w:p w:rsidR="00975348" w:rsidRDefault="00975348"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8,1</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8,1</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Краевой бюджет</w:t>
            </w:r>
          </w:p>
        </w:tc>
      </w:tr>
      <w:tr w:rsidR="00975348" w:rsidTr="00D46F2D">
        <w:tc>
          <w:tcPr>
            <w:tcW w:w="246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805,9</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805,9</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Федеральный бюджет</w:t>
            </w:r>
          </w:p>
        </w:tc>
      </w:tr>
      <w:tr w:rsidR="00975348" w:rsidTr="00E87C4F">
        <w:tc>
          <w:tcPr>
            <w:tcW w:w="246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Мероприятие 2.1. Финансирование мероприятий текущего и капитального ремонта</w:t>
            </w:r>
          </w:p>
        </w:tc>
        <w:tc>
          <w:tcPr>
            <w:tcW w:w="187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vMerge w:val="restart"/>
            <w:tcBorders>
              <w:top w:val="single" w:sz="4" w:space="0" w:color="auto"/>
              <w:left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32723E">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75348" w:rsidRDefault="00975348" w:rsidP="0032723E">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75348" w:rsidRDefault="00975348" w:rsidP="0032723E">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32723E">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32723E">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32723E">
            <w:pPr>
              <w:pStyle w:val="ConsPlusNormal"/>
              <w:jc w:val="center"/>
            </w:pPr>
            <w:r>
              <w:t>814,0</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2723E">
            <w:pPr>
              <w:pStyle w:val="ConsPlusNormal"/>
              <w:jc w:val="center"/>
            </w:pPr>
            <w:r>
              <w:t>814,0</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54725E">
            <w:pPr>
              <w:pStyle w:val="ConsPlusNormal"/>
              <w:jc w:val="both"/>
            </w:pPr>
            <w:r>
              <w:t xml:space="preserve">Всего </w:t>
            </w:r>
          </w:p>
        </w:tc>
      </w:tr>
      <w:tr w:rsidR="00975348" w:rsidTr="00E87C4F">
        <w:tc>
          <w:tcPr>
            <w:tcW w:w="2461" w:type="dxa"/>
            <w:vMerge/>
            <w:tcBorders>
              <w:left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both"/>
            </w:pPr>
            <w:r>
              <w:t>Бюджет города</w:t>
            </w:r>
          </w:p>
        </w:tc>
      </w:tr>
      <w:tr w:rsidR="00975348" w:rsidTr="00E87C4F">
        <w:tc>
          <w:tcPr>
            <w:tcW w:w="2461" w:type="dxa"/>
            <w:vMerge/>
            <w:tcBorders>
              <w:left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6706BA">
            <w:pPr>
              <w:pStyle w:val="ConsPlusNormal"/>
              <w:jc w:val="center"/>
            </w:pPr>
            <w:r>
              <w:t>8,1</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6706BA">
            <w:pPr>
              <w:pStyle w:val="ConsPlusNormal"/>
              <w:jc w:val="center"/>
            </w:pPr>
            <w:r>
              <w:t>8,1</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both"/>
            </w:pPr>
            <w:r>
              <w:t>Краевой бюджет</w:t>
            </w:r>
          </w:p>
        </w:tc>
      </w:tr>
      <w:tr w:rsidR="00975348" w:rsidTr="00E87C4F">
        <w:tc>
          <w:tcPr>
            <w:tcW w:w="246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6706BA">
            <w:pPr>
              <w:pStyle w:val="ConsPlusNormal"/>
              <w:jc w:val="center"/>
            </w:pPr>
            <w:r>
              <w:t>805,9</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6706BA">
            <w:pPr>
              <w:pStyle w:val="ConsPlusNormal"/>
              <w:jc w:val="center"/>
            </w:pPr>
            <w:r>
              <w:t>805,9</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C21096">
            <w:pPr>
              <w:pStyle w:val="ConsPlusNormal"/>
              <w:jc w:val="both"/>
            </w:pPr>
            <w:r>
              <w:t>Федеральный бюджет</w:t>
            </w:r>
          </w:p>
        </w:tc>
      </w:tr>
      <w:tr w:rsidR="00975348" w:rsidTr="00727E04">
        <w:tc>
          <w:tcPr>
            <w:tcW w:w="2461"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both"/>
            </w:pPr>
            <w:r>
              <w:lastRenderedPageBreak/>
              <w:t>Мероприятие 2.2. Финансовое обеспечение в части материально-технического оснащения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6706BA">
            <w:pPr>
              <w:pStyle w:val="ConsPlusNormal"/>
              <w:jc w:val="center"/>
            </w:pPr>
            <w:r>
              <w:t>990,2</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6706BA">
            <w:pPr>
              <w:pStyle w:val="ConsPlusNormal"/>
              <w:jc w:val="center"/>
            </w:pPr>
            <w:r>
              <w:t>990,2</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both"/>
            </w:pPr>
            <w:r>
              <w:t>Бюджет города</w:t>
            </w:r>
          </w:p>
        </w:tc>
      </w:tr>
      <w:tr w:rsidR="00975348" w:rsidTr="00727E04">
        <w:tc>
          <w:tcPr>
            <w:tcW w:w="2461"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both"/>
            </w:pPr>
            <w:r>
              <w:t>Мероприятие 2.3. Обеспечение безопасных условий функционирования и повышение уровня пожарной безопасности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both"/>
            </w:pPr>
            <w:r>
              <w:t>Будут созданы современные условия обучения в 62% учреждений дополнительного образования</w:t>
            </w:r>
          </w:p>
        </w:tc>
        <w:tc>
          <w:tcPr>
            <w:tcW w:w="1871" w:type="dxa"/>
            <w:gridSpan w:val="2"/>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242,0</w:t>
            </w:r>
          </w:p>
        </w:tc>
        <w:tc>
          <w:tcPr>
            <w:tcW w:w="1168"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302,0</w:t>
            </w:r>
          </w:p>
        </w:tc>
        <w:tc>
          <w:tcPr>
            <w:tcW w:w="993"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359,9</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294,9</w:t>
            </w:r>
          </w:p>
        </w:tc>
        <w:tc>
          <w:tcPr>
            <w:tcW w:w="992"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pPr>
            <w:r>
              <w:t>309,5</w:t>
            </w:r>
          </w:p>
        </w:tc>
        <w:tc>
          <w:tcPr>
            <w:tcW w:w="1134" w:type="dxa"/>
            <w:tcBorders>
              <w:top w:val="single" w:sz="4" w:space="0" w:color="auto"/>
              <w:left w:val="single" w:sz="4" w:space="0" w:color="auto"/>
              <w:bottom w:val="single" w:sz="4" w:space="0" w:color="auto"/>
              <w:right w:val="single" w:sz="4" w:space="0" w:color="auto"/>
            </w:tcBorders>
          </w:tcPr>
          <w:p w:rsidR="00975348" w:rsidRDefault="00975348" w:rsidP="00975348">
            <w:pPr>
              <w:pStyle w:val="ConsPlusNormal"/>
              <w:jc w:val="center"/>
            </w:pPr>
            <w:r>
              <w:t>279,1</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975348">
            <w:pPr>
              <w:pStyle w:val="ConsPlusNormal"/>
              <w:jc w:val="center"/>
            </w:pPr>
            <w:r>
              <w:t>1787,4</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both"/>
            </w:pPr>
            <w:r>
              <w:t>Бюджет города</w:t>
            </w:r>
          </w:p>
        </w:tc>
      </w:tr>
      <w:tr w:rsidR="00975348" w:rsidTr="00727E04">
        <w:tc>
          <w:tcPr>
            <w:tcW w:w="15168" w:type="dxa"/>
            <w:gridSpan w:val="12"/>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center"/>
              <w:outlineLvl w:val="4"/>
            </w:pPr>
            <w:r w:rsidRPr="00742A62">
              <w:t xml:space="preserve">Подпрограмма </w:t>
            </w:r>
            <w:r>
              <w:t>4 "Создание условий для организации отдыха, оздоровления детей и подростков"</w:t>
            </w:r>
          </w:p>
        </w:tc>
      </w:tr>
      <w:tr w:rsidR="00975348" w:rsidTr="00975348">
        <w:trPr>
          <w:trHeight w:val="687"/>
        </w:trPr>
        <w:tc>
          <w:tcPr>
            <w:tcW w:w="246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Цель 4: Обеспечение эффективного отдыха, оздоровления детей и трудоустройства подростков в городе Рубцовске</w:t>
            </w:r>
          </w:p>
        </w:tc>
        <w:tc>
          <w:tcPr>
            <w:tcW w:w="187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В полной мере обеспечение эффективного отдыха, оздоровления и занятости детей и подростков в городе Рубцовске</w:t>
            </w:r>
          </w:p>
        </w:tc>
        <w:tc>
          <w:tcPr>
            <w:tcW w:w="1871" w:type="dxa"/>
            <w:gridSpan w:val="2"/>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 xml:space="preserve">МКУ "Управление образования" </w:t>
            </w:r>
            <w:proofErr w:type="gramStart"/>
            <w:r>
              <w:t>г</w:t>
            </w:r>
            <w:proofErr w:type="gramEnd"/>
            <w:r>
              <w:t>. Рубцовска;</w:t>
            </w:r>
          </w:p>
          <w:p w:rsidR="00975348" w:rsidRDefault="00975348" w:rsidP="00727E04">
            <w:pPr>
              <w:pStyle w:val="ConsPlusNormal"/>
              <w:jc w:val="both"/>
            </w:pPr>
            <w:r>
              <w:t>муниципальные бюджетные и автономные образовательные учреждения, оказывающие услуги по организации отдыха, оздоровления и занятости детей</w:t>
            </w:r>
          </w:p>
        </w:tc>
        <w:tc>
          <w:tcPr>
            <w:tcW w:w="1134" w:type="dxa"/>
            <w:tcBorders>
              <w:top w:val="single" w:sz="4" w:space="0" w:color="auto"/>
              <w:left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12668,5</w:t>
            </w:r>
          </w:p>
        </w:tc>
        <w:tc>
          <w:tcPr>
            <w:tcW w:w="1168" w:type="dxa"/>
            <w:tcBorders>
              <w:top w:val="single" w:sz="4" w:space="0" w:color="auto"/>
              <w:left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10150,8</w:t>
            </w:r>
          </w:p>
        </w:tc>
        <w:tc>
          <w:tcPr>
            <w:tcW w:w="993" w:type="dxa"/>
            <w:tcBorders>
              <w:top w:val="single" w:sz="4" w:space="0" w:color="auto"/>
              <w:left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11652,8</w:t>
            </w:r>
          </w:p>
        </w:tc>
        <w:tc>
          <w:tcPr>
            <w:tcW w:w="992" w:type="dxa"/>
            <w:tcBorders>
              <w:top w:val="single" w:sz="4" w:space="0" w:color="auto"/>
              <w:left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15466,0</w:t>
            </w:r>
          </w:p>
        </w:tc>
        <w:tc>
          <w:tcPr>
            <w:tcW w:w="992" w:type="dxa"/>
            <w:tcBorders>
              <w:top w:val="single" w:sz="4" w:space="0" w:color="auto"/>
              <w:left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29461,8</w:t>
            </w:r>
          </w:p>
        </w:tc>
        <w:tc>
          <w:tcPr>
            <w:tcW w:w="1134" w:type="dxa"/>
            <w:tcBorders>
              <w:top w:val="single" w:sz="4" w:space="0" w:color="auto"/>
              <w:left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15016,7</w:t>
            </w:r>
          </w:p>
        </w:tc>
        <w:tc>
          <w:tcPr>
            <w:tcW w:w="1276" w:type="dxa"/>
            <w:tcBorders>
              <w:top w:val="single" w:sz="4" w:space="0" w:color="auto"/>
              <w:left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94416,6</w:t>
            </w:r>
          </w:p>
        </w:tc>
        <w:tc>
          <w:tcPr>
            <w:tcW w:w="1276" w:type="dxa"/>
            <w:tcBorders>
              <w:top w:val="single" w:sz="4" w:space="0" w:color="auto"/>
              <w:left w:val="single" w:sz="4" w:space="0" w:color="auto"/>
              <w:right w:val="single" w:sz="4" w:space="0" w:color="auto"/>
            </w:tcBorders>
          </w:tcPr>
          <w:p w:rsidR="00975348" w:rsidRDefault="00975348" w:rsidP="00727E04">
            <w:pPr>
              <w:pStyle w:val="ConsPlusNormal"/>
              <w:jc w:val="both"/>
            </w:pPr>
            <w:r>
              <w:t>Всего по подпрограмме</w:t>
            </w:r>
          </w:p>
        </w:tc>
      </w:tr>
      <w:tr w:rsidR="00975348" w:rsidTr="003C4607">
        <w:tc>
          <w:tcPr>
            <w:tcW w:w="2461" w:type="dxa"/>
            <w:vMerge/>
            <w:tcBorders>
              <w:left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12668,5</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10150,8</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11652,8</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13966,0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14706,6</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15016,7</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78161,4</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Бюджет города</w:t>
            </w:r>
          </w:p>
        </w:tc>
      </w:tr>
      <w:tr w:rsidR="00975348" w:rsidTr="003C4607">
        <w:tc>
          <w:tcPr>
            <w:tcW w:w="2461" w:type="dxa"/>
            <w:vMerge/>
            <w:tcBorders>
              <w:left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1500,0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14755,2</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16255,2</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Краевой бюджет</w:t>
            </w:r>
          </w:p>
        </w:tc>
      </w:tr>
      <w:tr w:rsidR="00975348" w:rsidTr="003C4607">
        <w:tc>
          <w:tcPr>
            <w:tcW w:w="246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Федеральный бюджет</w:t>
            </w:r>
          </w:p>
        </w:tc>
      </w:tr>
      <w:tr w:rsidR="00975348" w:rsidTr="00FA5E4D">
        <w:tc>
          <w:tcPr>
            <w:tcW w:w="246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Задача 1. Создание условий для организации отдыха, оздоровления детей и подростков в каникулярное и внеурочное время</w:t>
            </w:r>
          </w:p>
        </w:tc>
        <w:tc>
          <w:tcPr>
            <w:tcW w:w="187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vMerge w:val="restart"/>
            <w:tcBorders>
              <w:top w:val="single" w:sz="4" w:space="0" w:color="auto"/>
              <w:left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12168,5</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9850,8</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11152,8</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14966,2</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28961,8</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15016,7</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92116,8</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975348">
            <w:pPr>
              <w:pStyle w:val="ConsPlusNormal"/>
              <w:jc w:val="both"/>
            </w:pPr>
            <w:r>
              <w:t xml:space="preserve">Всего </w:t>
            </w:r>
          </w:p>
        </w:tc>
      </w:tr>
      <w:tr w:rsidR="00975348" w:rsidTr="00FA5E4D">
        <w:tc>
          <w:tcPr>
            <w:tcW w:w="2461" w:type="dxa"/>
            <w:vMerge/>
            <w:tcBorders>
              <w:left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12168,5</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9850,8</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11152,8</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13466,2</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14206,6</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15016,7</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75861,6</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Бюджет города</w:t>
            </w:r>
          </w:p>
        </w:tc>
      </w:tr>
      <w:tr w:rsidR="00975348" w:rsidTr="00FA5E4D">
        <w:tc>
          <w:tcPr>
            <w:tcW w:w="246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1500,0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14755,2</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16255,2</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Краевой бюджет</w:t>
            </w:r>
          </w:p>
        </w:tc>
      </w:tr>
      <w:tr w:rsidR="00975348" w:rsidTr="00101017">
        <w:tc>
          <w:tcPr>
            <w:tcW w:w="246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t xml:space="preserve">Мероприятие 1.1. Организация отдыха, оздоровления детей и подростков в каникулярное и внеурочное время (компенсация части стоимости </w:t>
            </w:r>
            <w:r>
              <w:lastRenderedPageBreak/>
              <w:t>путевки)</w:t>
            </w:r>
          </w:p>
        </w:tc>
        <w:tc>
          <w:tcPr>
            <w:tcW w:w="1871" w:type="dxa"/>
            <w:vMerge w:val="restart"/>
            <w:tcBorders>
              <w:top w:val="single" w:sz="4" w:space="0" w:color="auto"/>
              <w:left w:val="single" w:sz="4" w:space="0" w:color="auto"/>
              <w:right w:val="single" w:sz="4" w:space="0" w:color="auto"/>
            </w:tcBorders>
          </w:tcPr>
          <w:p w:rsidR="00975348" w:rsidRDefault="00975348" w:rsidP="00727E04">
            <w:pPr>
              <w:pStyle w:val="ConsPlusNormal"/>
              <w:jc w:val="both"/>
            </w:pPr>
            <w:r>
              <w:lastRenderedPageBreak/>
              <w:t xml:space="preserve">Доля детей, охваченных организованным отдыхом, оздоровлением и </w:t>
            </w:r>
            <w:r>
              <w:lastRenderedPageBreak/>
              <w:t>занятостью, в общем количестве детей школьного возраста (от 6 до 18 лет) - до 54%</w:t>
            </w:r>
          </w:p>
        </w:tc>
        <w:tc>
          <w:tcPr>
            <w:tcW w:w="1871" w:type="dxa"/>
            <w:gridSpan w:val="2"/>
            <w:vMerge w:val="restart"/>
            <w:tcBorders>
              <w:top w:val="single" w:sz="4" w:space="0" w:color="auto"/>
              <w:left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2000,0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2194,4</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756,0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1899,6</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16654,4</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23504,4</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727E04">
            <w:pPr>
              <w:pStyle w:val="ConsPlusNormal"/>
              <w:jc w:val="both"/>
            </w:pPr>
            <w:r>
              <w:t xml:space="preserve">Всего </w:t>
            </w:r>
          </w:p>
        </w:tc>
      </w:tr>
      <w:tr w:rsidR="00975348" w:rsidTr="00485F9B">
        <w:tc>
          <w:tcPr>
            <w:tcW w:w="2461" w:type="dxa"/>
            <w:vMerge/>
            <w:tcBorders>
              <w:left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2000,0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2194,4</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756,0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1899,6</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1899,2</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8749,2</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Бюджет города</w:t>
            </w:r>
          </w:p>
        </w:tc>
      </w:tr>
      <w:tr w:rsidR="00975348" w:rsidTr="00101017">
        <w:tc>
          <w:tcPr>
            <w:tcW w:w="246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vMerge/>
            <w:tcBorders>
              <w:left w:val="single" w:sz="4" w:space="0" w:color="auto"/>
              <w:bottom w:val="single" w:sz="4" w:space="0" w:color="auto"/>
              <w:right w:val="single" w:sz="4" w:space="0" w:color="auto"/>
            </w:tcBorders>
          </w:tcPr>
          <w:p w:rsidR="00975348" w:rsidRDefault="00975348"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975348" w:rsidRDefault="00975348"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14755,2</w:t>
            </w:r>
          </w:p>
        </w:tc>
        <w:tc>
          <w:tcPr>
            <w:tcW w:w="1134"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975348" w:rsidRPr="00975348" w:rsidRDefault="00975348" w:rsidP="0032723E">
            <w:pPr>
              <w:jc w:val="center"/>
              <w:rPr>
                <w:rFonts w:ascii="Arial" w:hAnsi="Arial" w:cs="Arial"/>
                <w:sz w:val="16"/>
                <w:szCs w:val="16"/>
              </w:rPr>
            </w:pPr>
            <w:r w:rsidRPr="00975348">
              <w:rPr>
                <w:rFonts w:ascii="Arial" w:hAnsi="Arial" w:cs="Arial"/>
                <w:sz w:val="16"/>
                <w:szCs w:val="16"/>
              </w:rPr>
              <w:t>14755,2</w:t>
            </w:r>
          </w:p>
        </w:tc>
        <w:tc>
          <w:tcPr>
            <w:tcW w:w="1276" w:type="dxa"/>
            <w:tcBorders>
              <w:top w:val="single" w:sz="4" w:space="0" w:color="auto"/>
              <w:left w:val="single" w:sz="4" w:space="0" w:color="auto"/>
              <w:bottom w:val="single" w:sz="4" w:space="0" w:color="auto"/>
              <w:right w:val="single" w:sz="4" w:space="0" w:color="auto"/>
            </w:tcBorders>
          </w:tcPr>
          <w:p w:rsidR="00975348" w:rsidRDefault="00975348" w:rsidP="00372DF7">
            <w:pPr>
              <w:pStyle w:val="ConsPlusNormal"/>
              <w:jc w:val="both"/>
            </w:pPr>
            <w:r>
              <w:t>Краевой бюджет</w:t>
            </w:r>
          </w:p>
        </w:tc>
      </w:tr>
      <w:tr w:rsidR="00DB36D0" w:rsidTr="00101017">
        <w:tc>
          <w:tcPr>
            <w:tcW w:w="2461" w:type="dxa"/>
            <w:vMerge w:val="restart"/>
            <w:tcBorders>
              <w:top w:val="single" w:sz="4" w:space="0" w:color="auto"/>
              <w:left w:val="single" w:sz="4" w:space="0" w:color="auto"/>
              <w:right w:val="single" w:sz="4" w:space="0" w:color="auto"/>
            </w:tcBorders>
          </w:tcPr>
          <w:p w:rsidR="00DB36D0" w:rsidRDefault="00DB36D0" w:rsidP="00727E04">
            <w:pPr>
              <w:pStyle w:val="ConsPlusNormal"/>
              <w:jc w:val="both"/>
            </w:pPr>
            <w:r>
              <w:lastRenderedPageBreak/>
              <w:t>Мероприятие 1.2. Организация отдыха, оздоровления детей и подростков в каникулярное и внеурочное время (подготовка, приобретение оборудования и ремонт оздоровительных лагерей и детской дачи "Лесная сказка" к летней оздоровительной кампании)</w:t>
            </w:r>
          </w:p>
        </w:tc>
        <w:tc>
          <w:tcPr>
            <w:tcW w:w="1871" w:type="dxa"/>
            <w:vMerge w:val="restart"/>
            <w:tcBorders>
              <w:top w:val="single" w:sz="4" w:space="0" w:color="auto"/>
              <w:left w:val="single" w:sz="4" w:space="0" w:color="auto"/>
              <w:right w:val="single" w:sz="4" w:space="0" w:color="auto"/>
            </w:tcBorders>
          </w:tcPr>
          <w:p w:rsidR="00DB36D0" w:rsidRDefault="00DB36D0"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vMerge w:val="restart"/>
            <w:tcBorders>
              <w:top w:val="single" w:sz="4" w:space="0" w:color="auto"/>
              <w:left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2000,0</w:t>
            </w:r>
          </w:p>
        </w:tc>
        <w:tc>
          <w:tcPr>
            <w:tcW w:w="1168"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200,0</w:t>
            </w:r>
          </w:p>
        </w:tc>
        <w:tc>
          <w:tcPr>
            <w:tcW w:w="993"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1200,0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2848,1</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1700,0</w:t>
            </w: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3598,4</w:t>
            </w:r>
          </w:p>
        </w:tc>
        <w:tc>
          <w:tcPr>
            <w:tcW w:w="1276"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11546,5</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Всего</w:t>
            </w:r>
          </w:p>
        </w:tc>
      </w:tr>
      <w:tr w:rsidR="00DB36D0" w:rsidTr="0040443B">
        <w:tc>
          <w:tcPr>
            <w:tcW w:w="2461" w:type="dxa"/>
            <w:vMerge/>
            <w:tcBorders>
              <w:left w:val="single" w:sz="4" w:space="0" w:color="auto"/>
              <w:right w:val="single" w:sz="4" w:space="0" w:color="auto"/>
            </w:tcBorders>
          </w:tcPr>
          <w:p w:rsidR="00DB36D0" w:rsidRDefault="00DB36D0" w:rsidP="00727E04">
            <w:pPr>
              <w:pStyle w:val="ConsPlusNormal"/>
              <w:jc w:val="both"/>
            </w:pPr>
          </w:p>
        </w:tc>
        <w:tc>
          <w:tcPr>
            <w:tcW w:w="1871" w:type="dxa"/>
            <w:vMerge/>
            <w:tcBorders>
              <w:left w:val="single" w:sz="4" w:space="0" w:color="auto"/>
              <w:right w:val="single" w:sz="4" w:space="0" w:color="auto"/>
            </w:tcBorders>
          </w:tcPr>
          <w:p w:rsidR="00DB36D0" w:rsidRDefault="00DB36D0" w:rsidP="00727E04">
            <w:pPr>
              <w:pStyle w:val="ConsPlusNormal"/>
              <w:jc w:val="both"/>
            </w:pPr>
          </w:p>
        </w:tc>
        <w:tc>
          <w:tcPr>
            <w:tcW w:w="1871" w:type="dxa"/>
            <w:gridSpan w:val="2"/>
            <w:vMerge/>
            <w:tcBorders>
              <w:left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2000,0</w:t>
            </w:r>
          </w:p>
        </w:tc>
        <w:tc>
          <w:tcPr>
            <w:tcW w:w="1168"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200,0</w:t>
            </w:r>
          </w:p>
        </w:tc>
        <w:tc>
          <w:tcPr>
            <w:tcW w:w="993"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1200,0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1348,1</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1700,0</w:t>
            </w: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3598,4</w:t>
            </w:r>
          </w:p>
        </w:tc>
        <w:tc>
          <w:tcPr>
            <w:tcW w:w="1276"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10046,5</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101017">
        <w:tc>
          <w:tcPr>
            <w:tcW w:w="2461" w:type="dxa"/>
            <w:vMerge/>
            <w:tcBorders>
              <w:left w:val="single" w:sz="4" w:space="0" w:color="auto"/>
              <w:bottom w:val="single" w:sz="4" w:space="0" w:color="auto"/>
              <w:right w:val="single" w:sz="4" w:space="0" w:color="auto"/>
            </w:tcBorders>
          </w:tcPr>
          <w:p w:rsidR="00DB36D0" w:rsidRDefault="00DB36D0" w:rsidP="00727E04">
            <w:pPr>
              <w:pStyle w:val="ConsPlusNormal"/>
              <w:jc w:val="both"/>
            </w:pPr>
          </w:p>
        </w:tc>
        <w:tc>
          <w:tcPr>
            <w:tcW w:w="1871" w:type="dxa"/>
            <w:vMerge/>
            <w:tcBorders>
              <w:left w:val="single" w:sz="4" w:space="0" w:color="auto"/>
              <w:bottom w:val="single" w:sz="4" w:space="0" w:color="auto"/>
              <w:right w:val="single" w:sz="4" w:space="0" w:color="auto"/>
            </w:tcBorders>
          </w:tcPr>
          <w:p w:rsidR="00DB36D0" w:rsidRDefault="00DB36D0"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DB36D0" w:rsidRDefault="00DB36D0"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1500,0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1500,0</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Краевой бюджет</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Мероприятие 1.3. Организация отдыха, оздоровления детей и подростков в каникулярное и внеурочное время (выполнение муниципального задания и содержание имущества МБУ "Лето")</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МБУ "Лето"</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32723E">
            <w:pPr>
              <w:pStyle w:val="ConsPlusNormal"/>
              <w:jc w:val="center"/>
            </w:pPr>
            <w:r>
              <w:t>8051,2</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32723E">
            <w:pPr>
              <w:pStyle w:val="ConsPlusNormal"/>
              <w:jc w:val="center"/>
            </w:pPr>
            <w:r>
              <w:t>7403,2</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32723E">
            <w:pPr>
              <w:pStyle w:val="ConsPlusNormal"/>
              <w:jc w:val="center"/>
            </w:pPr>
            <w:r>
              <w:t>9166,2</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32723E">
            <w:pPr>
              <w:pStyle w:val="ConsPlusNormal"/>
              <w:jc w:val="center"/>
            </w:pPr>
            <w:r>
              <w:t>10168,6</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32723E">
            <w:pPr>
              <w:pStyle w:val="ConsPlusNormal"/>
              <w:jc w:val="center"/>
            </w:pPr>
            <w:r>
              <w:t>10571,7</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32723E">
            <w:pPr>
              <w:pStyle w:val="ConsPlusNormal"/>
              <w:jc w:val="center"/>
            </w:pPr>
            <w:r>
              <w:t>11398,5</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32723E">
            <w:pPr>
              <w:pStyle w:val="ConsPlusNormal"/>
              <w:jc w:val="center"/>
            </w:pPr>
            <w:r>
              <w:t>56759,4</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Мероприятие 1.4. Обеспечение безопасных условий функционирования и повышение уровня пожарной безопасности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Доля детей, охваченных организованным отдыхом, оздоровлением и занятостью, в общем количестве детей школьного возраста (от 6 до 18 лет) - до 54%</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МБУ "Лето"</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117,3</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53,2</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30,6</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49,9</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C4C43">
            <w:pPr>
              <w:pStyle w:val="ConsPlusNormal"/>
              <w:jc w:val="center"/>
            </w:pPr>
            <w:r>
              <w:t>35,7</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19,8</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C4C43">
            <w:pPr>
              <w:pStyle w:val="ConsPlusNormal"/>
              <w:jc w:val="center"/>
            </w:pPr>
            <w:r>
              <w:t>306,5</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Задача 2. Создание условий для временного трудоустройства несовершеннолетних граждан</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Увеличение доли детей, временно трудоустроенных, в общем количестве детей школьного возраста от 14 до 18 лет</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 xml:space="preserve">Муниципальные бюджетные и автономные образовательные учреждения, оказывающие услуги организации временного трудоустройства </w:t>
            </w:r>
            <w:r>
              <w:lastRenderedPageBreak/>
              <w:t>несовершеннолетних граждан в возрасте от 14 до 18 лет</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lastRenderedPageBreak/>
              <w:t>500,0</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300,0</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500,0</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499,8</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C4C43">
            <w:pPr>
              <w:pStyle w:val="ConsPlusNormal"/>
              <w:jc w:val="center"/>
            </w:pPr>
            <w:r>
              <w:t>500,0</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DB36D0">
            <w:pPr>
              <w:pStyle w:val="ConsPlusNormal"/>
              <w:jc w:val="center"/>
            </w:pPr>
            <w:r>
              <w:t>2299,8</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lastRenderedPageBreak/>
              <w:t>Мероприятие 2.1. Организация временного трудоустройства несовершеннолетних граждан в возрасте от 14 до 18 лет в муниципальные образовательные организации города</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Доля детей, временно трудоустроенных, в общем количестве детей школьного возраста от 14 до 18 лет достигнет 12%</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101017">
            <w:pPr>
              <w:pStyle w:val="ConsPlusNormal"/>
              <w:jc w:val="center"/>
            </w:pPr>
            <w:r>
              <w:t>500,0</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101017">
            <w:pPr>
              <w:pStyle w:val="ConsPlusNormal"/>
              <w:jc w:val="center"/>
            </w:pPr>
            <w:r>
              <w:t>300,0</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101017">
            <w:pPr>
              <w:pStyle w:val="ConsPlusNormal"/>
              <w:jc w:val="center"/>
            </w:pPr>
            <w:r>
              <w:t>500,0</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101017">
            <w:pPr>
              <w:pStyle w:val="ConsPlusNormal"/>
              <w:jc w:val="center"/>
            </w:pPr>
            <w:r>
              <w:t>499,8</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101017">
            <w:pPr>
              <w:pStyle w:val="ConsPlusNormal"/>
              <w:jc w:val="center"/>
            </w:pPr>
            <w:r>
              <w:t>500,0</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6706BA">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6706BA">
            <w:pPr>
              <w:pStyle w:val="ConsPlusNormal"/>
              <w:jc w:val="center"/>
            </w:pPr>
            <w:r>
              <w:t>2299,8</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15168" w:type="dxa"/>
            <w:gridSpan w:val="1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outlineLvl w:val="4"/>
            </w:pPr>
            <w:r w:rsidRPr="00742A62">
              <w:t xml:space="preserve">Подпрограмма </w:t>
            </w:r>
            <w:r>
              <w:t>5 "Кадры"</w:t>
            </w:r>
          </w:p>
        </w:tc>
      </w:tr>
      <w:tr w:rsidR="00DB36D0" w:rsidTr="00581702">
        <w:tc>
          <w:tcPr>
            <w:tcW w:w="2461" w:type="dxa"/>
            <w:vMerge w:val="restart"/>
            <w:tcBorders>
              <w:top w:val="single" w:sz="4" w:space="0" w:color="auto"/>
              <w:left w:val="single" w:sz="4" w:space="0" w:color="auto"/>
              <w:right w:val="single" w:sz="4" w:space="0" w:color="auto"/>
            </w:tcBorders>
          </w:tcPr>
          <w:p w:rsidR="00DB36D0" w:rsidRDefault="00DB36D0" w:rsidP="00727E04">
            <w:pPr>
              <w:pStyle w:val="ConsPlusNormal"/>
              <w:jc w:val="both"/>
            </w:pPr>
            <w:r>
              <w:t>Цель 5: Создание условий для привлечения и развития кадрового потенциала системы образования города, повышение уровня квалификации, профессиональной компетентности педагогических и руководящих работников системы общего образования</w:t>
            </w:r>
          </w:p>
        </w:tc>
        <w:tc>
          <w:tcPr>
            <w:tcW w:w="1871" w:type="dxa"/>
            <w:vMerge w:val="restart"/>
            <w:tcBorders>
              <w:top w:val="single" w:sz="4" w:space="0" w:color="auto"/>
              <w:left w:val="single" w:sz="4" w:space="0" w:color="auto"/>
              <w:right w:val="single" w:sz="4" w:space="0" w:color="auto"/>
            </w:tcBorders>
          </w:tcPr>
          <w:p w:rsidR="00DB36D0" w:rsidRDefault="00DB36D0" w:rsidP="00727E04">
            <w:pPr>
              <w:pStyle w:val="ConsPlusNormal"/>
              <w:jc w:val="both"/>
            </w:pPr>
            <w:r>
              <w:t>Созданы условия для развития кадрового потенциала муниципальной системы образования</w:t>
            </w:r>
          </w:p>
        </w:tc>
        <w:tc>
          <w:tcPr>
            <w:tcW w:w="1871" w:type="dxa"/>
            <w:gridSpan w:val="2"/>
            <w:vMerge w:val="restart"/>
            <w:tcBorders>
              <w:top w:val="single" w:sz="4" w:space="0" w:color="auto"/>
              <w:left w:val="single" w:sz="4" w:space="0" w:color="auto"/>
              <w:right w:val="single" w:sz="4" w:space="0" w:color="auto"/>
            </w:tcBorders>
          </w:tcPr>
          <w:p w:rsidR="00DB36D0" w:rsidRDefault="00DB36D0" w:rsidP="00727E04">
            <w:pPr>
              <w:pStyle w:val="ConsPlusNormal"/>
              <w:jc w:val="both"/>
            </w:pPr>
            <w:r>
              <w:t xml:space="preserve">МКУ "Управление образования" </w:t>
            </w:r>
            <w:proofErr w:type="gramStart"/>
            <w:r>
              <w:t>г</w:t>
            </w:r>
            <w:proofErr w:type="gramEnd"/>
            <w:r>
              <w:t>. Рубцовска,</w:t>
            </w:r>
          </w:p>
          <w:p w:rsidR="00DB36D0" w:rsidRDefault="00DB36D0" w:rsidP="00727E04">
            <w:pPr>
              <w:pStyle w:val="ConsPlusNormal"/>
              <w:jc w:val="both"/>
            </w:pPr>
            <w:r>
              <w:t>муниципальные бюджетные и автономные образовательные и общеобразовательные учреждения</w:t>
            </w: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532,9</w:t>
            </w:r>
          </w:p>
        </w:tc>
        <w:tc>
          <w:tcPr>
            <w:tcW w:w="1168"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500,0</w:t>
            </w:r>
          </w:p>
        </w:tc>
        <w:tc>
          <w:tcPr>
            <w:tcW w:w="993"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500,0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449,1</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878,1</w:t>
            </w: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1424,2</w:t>
            </w:r>
          </w:p>
        </w:tc>
        <w:tc>
          <w:tcPr>
            <w:tcW w:w="1276"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4284,3</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C21096">
            <w:pPr>
              <w:pStyle w:val="ConsPlusNormal"/>
              <w:jc w:val="both"/>
            </w:pPr>
            <w:r>
              <w:t>Всего по подпрограмме</w:t>
            </w:r>
          </w:p>
        </w:tc>
      </w:tr>
      <w:tr w:rsidR="00DB36D0" w:rsidTr="00581702">
        <w:tc>
          <w:tcPr>
            <w:tcW w:w="2461" w:type="dxa"/>
            <w:vMerge/>
            <w:tcBorders>
              <w:left w:val="single" w:sz="4" w:space="0" w:color="auto"/>
              <w:right w:val="single" w:sz="4" w:space="0" w:color="auto"/>
            </w:tcBorders>
          </w:tcPr>
          <w:p w:rsidR="00DB36D0" w:rsidRDefault="00DB36D0" w:rsidP="00727E04">
            <w:pPr>
              <w:pStyle w:val="ConsPlusNormal"/>
              <w:jc w:val="both"/>
            </w:pPr>
          </w:p>
        </w:tc>
        <w:tc>
          <w:tcPr>
            <w:tcW w:w="1871" w:type="dxa"/>
            <w:vMerge/>
            <w:tcBorders>
              <w:left w:val="single" w:sz="4" w:space="0" w:color="auto"/>
              <w:right w:val="single" w:sz="4" w:space="0" w:color="auto"/>
            </w:tcBorders>
          </w:tcPr>
          <w:p w:rsidR="00DB36D0" w:rsidRDefault="00DB36D0" w:rsidP="00727E04">
            <w:pPr>
              <w:pStyle w:val="ConsPlusNormal"/>
              <w:jc w:val="both"/>
            </w:pPr>
          </w:p>
        </w:tc>
        <w:tc>
          <w:tcPr>
            <w:tcW w:w="1871" w:type="dxa"/>
            <w:gridSpan w:val="2"/>
            <w:vMerge/>
            <w:tcBorders>
              <w:left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532,9</w:t>
            </w:r>
          </w:p>
        </w:tc>
        <w:tc>
          <w:tcPr>
            <w:tcW w:w="1168"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500,0</w:t>
            </w:r>
          </w:p>
        </w:tc>
        <w:tc>
          <w:tcPr>
            <w:tcW w:w="993"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500,0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449,1</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878,1</w:t>
            </w: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1424,2</w:t>
            </w:r>
          </w:p>
        </w:tc>
        <w:tc>
          <w:tcPr>
            <w:tcW w:w="1276"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4284,3</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372DF7">
            <w:pPr>
              <w:pStyle w:val="ConsPlusNormal"/>
              <w:jc w:val="both"/>
            </w:pPr>
            <w:r>
              <w:t>Бюджет города</w:t>
            </w:r>
          </w:p>
        </w:tc>
      </w:tr>
      <w:tr w:rsidR="00DB36D0" w:rsidTr="00581702">
        <w:tc>
          <w:tcPr>
            <w:tcW w:w="2461" w:type="dxa"/>
            <w:vMerge/>
            <w:tcBorders>
              <w:left w:val="single" w:sz="4" w:space="0" w:color="auto"/>
              <w:right w:val="single" w:sz="4" w:space="0" w:color="auto"/>
            </w:tcBorders>
          </w:tcPr>
          <w:p w:rsidR="00DB36D0" w:rsidRDefault="00DB36D0" w:rsidP="00727E04">
            <w:pPr>
              <w:pStyle w:val="ConsPlusNormal"/>
              <w:jc w:val="both"/>
            </w:pPr>
          </w:p>
        </w:tc>
        <w:tc>
          <w:tcPr>
            <w:tcW w:w="1871" w:type="dxa"/>
            <w:vMerge/>
            <w:tcBorders>
              <w:left w:val="single" w:sz="4" w:space="0" w:color="auto"/>
              <w:right w:val="single" w:sz="4" w:space="0" w:color="auto"/>
            </w:tcBorders>
          </w:tcPr>
          <w:p w:rsidR="00DB36D0" w:rsidRDefault="00DB36D0" w:rsidP="00727E04">
            <w:pPr>
              <w:pStyle w:val="ConsPlusNormal"/>
              <w:jc w:val="both"/>
            </w:pPr>
          </w:p>
        </w:tc>
        <w:tc>
          <w:tcPr>
            <w:tcW w:w="1871" w:type="dxa"/>
            <w:gridSpan w:val="2"/>
            <w:vMerge/>
            <w:tcBorders>
              <w:left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372DF7">
            <w:pPr>
              <w:pStyle w:val="ConsPlusNormal"/>
              <w:jc w:val="both"/>
            </w:pPr>
            <w:r>
              <w:t>Краевой бюджет</w:t>
            </w:r>
          </w:p>
        </w:tc>
      </w:tr>
      <w:tr w:rsidR="00DB36D0" w:rsidTr="00581702">
        <w:tc>
          <w:tcPr>
            <w:tcW w:w="2461" w:type="dxa"/>
            <w:vMerge/>
            <w:tcBorders>
              <w:left w:val="single" w:sz="4" w:space="0" w:color="auto"/>
              <w:bottom w:val="single" w:sz="4" w:space="0" w:color="auto"/>
              <w:right w:val="single" w:sz="4" w:space="0" w:color="auto"/>
            </w:tcBorders>
          </w:tcPr>
          <w:p w:rsidR="00DB36D0" w:rsidRDefault="00DB36D0" w:rsidP="00727E04">
            <w:pPr>
              <w:pStyle w:val="ConsPlusNormal"/>
              <w:jc w:val="both"/>
            </w:pPr>
          </w:p>
        </w:tc>
        <w:tc>
          <w:tcPr>
            <w:tcW w:w="1871" w:type="dxa"/>
            <w:vMerge/>
            <w:tcBorders>
              <w:left w:val="single" w:sz="4" w:space="0" w:color="auto"/>
              <w:bottom w:val="single" w:sz="4" w:space="0" w:color="auto"/>
              <w:right w:val="single" w:sz="4" w:space="0" w:color="auto"/>
            </w:tcBorders>
          </w:tcPr>
          <w:p w:rsidR="00DB36D0" w:rsidRDefault="00DB36D0"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DB36D0" w:rsidRPr="00DB36D0" w:rsidRDefault="00DB36D0" w:rsidP="0032723E">
            <w:pPr>
              <w:jc w:val="center"/>
              <w:rPr>
                <w:rFonts w:ascii="Arial" w:hAnsi="Arial" w:cs="Arial"/>
                <w:sz w:val="16"/>
                <w:szCs w:val="16"/>
              </w:rPr>
            </w:pPr>
            <w:r w:rsidRPr="00DB36D0">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372DF7">
            <w:pPr>
              <w:pStyle w:val="ConsPlusNormal"/>
              <w:jc w:val="both"/>
            </w:pPr>
            <w:r>
              <w:t>Федеральный бюджет</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Задача 1. Формирование финансово-</w:t>
            </w:r>
            <w:proofErr w:type="gramStart"/>
            <w:r>
              <w:t>экономических механизмов</w:t>
            </w:r>
            <w:proofErr w:type="gramEnd"/>
            <w:r>
              <w:t>, обеспечивающих привлечение и закрепление молодых специалистов</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Увеличение числа молодых специалистов</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135,2</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264,8</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280,2</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177,3</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343,3</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DB36D0">
            <w:pPr>
              <w:pStyle w:val="ConsPlusNormal"/>
              <w:jc w:val="center"/>
            </w:pPr>
            <w:r>
              <w:t>1100,8</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903B68">
            <w:pPr>
              <w:pStyle w:val="ConsPlusNormal"/>
              <w:jc w:val="center"/>
            </w:pPr>
            <w:r>
              <w:t>2301,6</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 xml:space="preserve">Мероприятие 1.1 Закрепление молодых специалистов в муниципальных образовательных учреждениях (выплата стипендии студентам, поступившим на педагогические специальности; выплата подъемных и обеспечение выплаты ежемесячной надбавки к должностному окладу в течение первых трех лет работы молодым педагогам - выпускникам ВУЗов, </w:t>
            </w:r>
            <w:proofErr w:type="spellStart"/>
            <w:r>
              <w:t>ССУЗов</w:t>
            </w:r>
            <w:proofErr w:type="spellEnd"/>
            <w:r>
              <w:t xml:space="preserve">, впервые </w:t>
            </w:r>
            <w:r>
              <w:lastRenderedPageBreak/>
              <w:t>трудоустроившимся на работу в образовательные организации по специальности)</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lastRenderedPageBreak/>
              <w:t>Количество молодых специалистов, прибывших в образовательные учреждения, составит к 2020 году - 30 человек</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135,2</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264,8</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280,2</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903B68">
            <w:pPr>
              <w:pStyle w:val="ConsPlusNormal"/>
              <w:jc w:val="center"/>
            </w:pPr>
            <w:r>
              <w:t>177,3</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6706BA">
            <w:pPr>
              <w:pStyle w:val="ConsPlusNormal"/>
              <w:jc w:val="center"/>
            </w:pPr>
            <w:r>
              <w:t>343,3</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372DF7">
            <w:pPr>
              <w:pStyle w:val="ConsPlusNormal"/>
              <w:jc w:val="center"/>
            </w:pPr>
            <w:r>
              <w:t>1100,8</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372DF7">
            <w:pPr>
              <w:pStyle w:val="ConsPlusNormal"/>
              <w:jc w:val="center"/>
            </w:pPr>
            <w:r>
              <w:t>2301,6</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pPr>
            <w:r>
              <w:t>Бюджет города</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lastRenderedPageBreak/>
              <w:t xml:space="preserve">Задача 2.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(очная, </w:t>
            </w:r>
            <w:proofErr w:type="spellStart"/>
            <w:r>
              <w:t>очно-заочная</w:t>
            </w:r>
            <w:proofErr w:type="spellEnd"/>
            <w:r>
              <w:t xml:space="preserve">, </w:t>
            </w:r>
            <w:proofErr w:type="spellStart"/>
            <w:r>
              <w:t>дистантное</w:t>
            </w:r>
            <w:proofErr w:type="spellEnd"/>
            <w:r>
              <w:t xml:space="preserve"> обучение, образовательная миграция)</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Обеспечение условий для современного прохождения курсовой подготовки</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397,7</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235,2</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219,8</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271,8</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FB3D3B">
            <w:pPr>
              <w:pStyle w:val="ConsPlusNormal"/>
              <w:jc w:val="center"/>
            </w:pPr>
            <w:r>
              <w:t>534,8</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323,4</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1982,7</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Мероприятие 2.1. Повышение квалификации педагогических и руководящих работников системы общего образования через персонифицированную модель повышения квалификации и участие в педагогических форумах, семинарах</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Сохранение доли руководящих и педагогических работников муниципальных бюджетных общеобразовательных организаций, своевременно прошедших повышение квалификации или профессиональную переподготовку, в общей численности руководящих и педагогических работников организаций общего образования на уровне 100%</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307,7</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118,0</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102,6</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145,6</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FB3D3B">
            <w:pPr>
              <w:pStyle w:val="ConsPlusNormal"/>
              <w:jc w:val="center"/>
            </w:pPr>
            <w:r>
              <w:t>339,5</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128,1</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FB3D3B">
            <w:pPr>
              <w:pStyle w:val="ConsPlusNormal"/>
              <w:jc w:val="center"/>
            </w:pPr>
            <w:r>
              <w:t>1141,5</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Мероприятие 2.2. Проведение праздничных мероприятий и муниципальных конкурсов профессионального мастерства; участие педагогов в городских и краевых мероприятиях, поощрение победителей и призеров конкурсов профессионального мастерства</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Выявление и поддержка творчески работающих педагогов, распространение педагогического опыта лучших педагогов города</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90,0</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117,2</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117,2</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FB3D3B">
            <w:pPr>
              <w:pStyle w:val="ConsPlusNormal"/>
              <w:jc w:val="center"/>
            </w:pPr>
            <w:r>
              <w:t>126,2</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FB3D3B">
            <w:pPr>
              <w:pStyle w:val="ConsPlusNormal"/>
              <w:jc w:val="center"/>
            </w:pPr>
            <w:r>
              <w:t>195,3</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195,3</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841,2</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15168" w:type="dxa"/>
            <w:gridSpan w:val="12"/>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outlineLvl w:val="4"/>
            </w:pPr>
            <w:r w:rsidRPr="00742A62">
              <w:lastRenderedPageBreak/>
              <w:t xml:space="preserve">Подпрограмма </w:t>
            </w:r>
            <w:r>
              <w:t>6 "Обеспечение устойчивого функционирования и развития системы образования города"</w:t>
            </w:r>
          </w:p>
        </w:tc>
      </w:tr>
      <w:tr w:rsidR="00DB36D0" w:rsidTr="00D03F84">
        <w:tc>
          <w:tcPr>
            <w:tcW w:w="2461" w:type="dxa"/>
            <w:vMerge w:val="restart"/>
            <w:tcBorders>
              <w:top w:val="single" w:sz="4" w:space="0" w:color="auto"/>
              <w:left w:val="single" w:sz="4" w:space="0" w:color="auto"/>
              <w:right w:val="single" w:sz="4" w:space="0" w:color="auto"/>
            </w:tcBorders>
          </w:tcPr>
          <w:p w:rsidR="00DB36D0" w:rsidRDefault="00DB36D0" w:rsidP="00727E04">
            <w:pPr>
              <w:pStyle w:val="ConsPlusNormal"/>
              <w:jc w:val="both"/>
            </w:pPr>
            <w:r>
              <w:t xml:space="preserve">Цель 6: Осуществление в полной мере </w:t>
            </w:r>
            <w:proofErr w:type="spellStart"/>
            <w:r>
              <w:t>управленческо-распорядительных</w:t>
            </w:r>
            <w:proofErr w:type="spellEnd"/>
            <w:r>
              <w:t xml:space="preserve"> функций в сфере организации предоставления общедоступного и бесплатного начального общего, основного общего, среднего общего образования,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 а также организации отдыха детей в каникулярное время</w:t>
            </w:r>
          </w:p>
        </w:tc>
        <w:tc>
          <w:tcPr>
            <w:tcW w:w="1871" w:type="dxa"/>
            <w:vMerge w:val="restart"/>
            <w:tcBorders>
              <w:top w:val="single" w:sz="4" w:space="0" w:color="auto"/>
              <w:left w:val="single" w:sz="4" w:space="0" w:color="auto"/>
              <w:right w:val="single" w:sz="4" w:space="0" w:color="auto"/>
            </w:tcBorders>
          </w:tcPr>
          <w:p w:rsidR="00DB36D0" w:rsidRDefault="00DB36D0" w:rsidP="00727E04">
            <w:pPr>
              <w:pStyle w:val="ConsPlusNormal"/>
              <w:jc w:val="both"/>
            </w:pPr>
            <w:r>
              <w:t>Осуществление функций руководства и управления в сфере установленных полномочий</w:t>
            </w:r>
          </w:p>
        </w:tc>
        <w:tc>
          <w:tcPr>
            <w:tcW w:w="1871" w:type="dxa"/>
            <w:gridSpan w:val="2"/>
            <w:vMerge w:val="restart"/>
            <w:tcBorders>
              <w:top w:val="single" w:sz="4" w:space="0" w:color="auto"/>
              <w:left w:val="single" w:sz="4" w:space="0" w:color="auto"/>
              <w:right w:val="single" w:sz="4" w:space="0" w:color="auto"/>
            </w:tcBorders>
          </w:tcPr>
          <w:p w:rsidR="00DB36D0" w:rsidRDefault="00DB36D0" w:rsidP="00727E04">
            <w:pPr>
              <w:pStyle w:val="ConsPlusNormal"/>
              <w:jc w:val="both"/>
            </w:pPr>
            <w:r>
              <w:t xml:space="preserve">МКУ "Управление образования" </w:t>
            </w:r>
            <w:proofErr w:type="gramStart"/>
            <w:r>
              <w:t>г</w:t>
            </w:r>
            <w:proofErr w:type="gramEnd"/>
            <w:r>
              <w:t xml:space="preserve">. Рубцовска, </w:t>
            </w:r>
            <w:r w:rsidR="00FB1249" w:rsidRPr="00FB1249">
              <w:t xml:space="preserve">МБУ ЦППМСП </w:t>
            </w:r>
            <w:r w:rsidR="00FB1249" w:rsidRPr="00EE4643">
              <w:t xml:space="preserve"> </w:t>
            </w:r>
            <w:r>
              <w:t>"Центр диагностики и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30377,2</w:t>
            </w:r>
          </w:p>
        </w:tc>
        <w:tc>
          <w:tcPr>
            <w:tcW w:w="1168"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26099,4</w:t>
            </w:r>
          </w:p>
        </w:tc>
        <w:tc>
          <w:tcPr>
            <w:tcW w:w="993"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28569,6</w:t>
            </w:r>
          </w:p>
        </w:tc>
        <w:tc>
          <w:tcPr>
            <w:tcW w:w="992"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30413,0</w:t>
            </w:r>
          </w:p>
        </w:tc>
        <w:tc>
          <w:tcPr>
            <w:tcW w:w="992"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33233,1</w:t>
            </w:r>
          </w:p>
        </w:tc>
        <w:tc>
          <w:tcPr>
            <w:tcW w:w="1134"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36446,0</w:t>
            </w:r>
          </w:p>
        </w:tc>
        <w:tc>
          <w:tcPr>
            <w:tcW w:w="1276"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185138,3</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C21096">
            <w:pPr>
              <w:pStyle w:val="ConsPlusNormal"/>
              <w:jc w:val="both"/>
            </w:pPr>
            <w:r>
              <w:t>Всего по подпрограмме</w:t>
            </w:r>
          </w:p>
        </w:tc>
      </w:tr>
      <w:tr w:rsidR="00DB36D0" w:rsidTr="00D03F84">
        <w:tc>
          <w:tcPr>
            <w:tcW w:w="2461" w:type="dxa"/>
            <w:vMerge/>
            <w:tcBorders>
              <w:left w:val="single" w:sz="4" w:space="0" w:color="auto"/>
              <w:right w:val="single" w:sz="4" w:space="0" w:color="auto"/>
            </w:tcBorders>
          </w:tcPr>
          <w:p w:rsidR="00DB36D0" w:rsidRDefault="00DB36D0" w:rsidP="00727E04">
            <w:pPr>
              <w:pStyle w:val="ConsPlusNormal"/>
              <w:jc w:val="both"/>
            </w:pPr>
          </w:p>
        </w:tc>
        <w:tc>
          <w:tcPr>
            <w:tcW w:w="1871" w:type="dxa"/>
            <w:vMerge/>
            <w:tcBorders>
              <w:left w:val="single" w:sz="4" w:space="0" w:color="auto"/>
              <w:right w:val="single" w:sz="4" w:space="0" w:color="auto"/>
            </w:tcBorders>
          </w:tcPr>
          <w:p w:rsidR="00DB36D0" w:rsidRDefault="00DB36D0" w:rsidP="00727E04">
            <w:pPr>
              <w:pStyle w:val="ConsPlusNormal"/>
              <w:jc w:val="both"/>
            </w:pPr>
          </w:p>
        </w:tc>
        <w:tc>
          <w:tcPr>
            <w:tcW w:w="1871" w:type="dxa"/>
            <w:gridSpan w:val="2"/>
            <w:vMerge/>
            <w:tcBorders>
              <w:left w:val="single" w:sz="4" w:space="0" w:color="auto"/>
              <w:right w:val="single" w:sz="4" w:space="0" w:color="auto"/>
            </w:tcBorders>
          </w:tcPr>
          <w:p w:rsidR="00DB36D0" w:rsidRDefault="00DB36D0"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30377,2</w:t>
            </w:r>
          </w:p>
        </w:tc>
        <w:tc>
          <w:tcPr>
            <w:tcW w:w="1168"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26099,4</w:t>
            </w:r>
          </w:p>
        </w:tc>
        <w:tc>
          <w:tcPr>
            <w:tcW w:w="993"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28569,6</w:t>
            </w:r>
          </w:p>
        </w:tc>
        <w:tc>
          <w:tcPr>
            <w:tcW w:w="992"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30413,0</w:t>
            </w:r>
          </w:p>
        </w:tc>
        <w:tc>
          <w:tcPr>
            <w:tcW w:w="992"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33161,0</w:t>
            </w:r>
          </w:p>
        </w:tc>
        <w:tc>
          <w:tcPr>
            <w:tcW w:w="1134"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36394,4</w:t>
            </w:r>
          </w:p>
        </w:tc>
        <w:tc>
          <w:tcPr>
            <w:tcW w:w="1276"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185014,6</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C21096">
            <w:pPr>
              <w:pStyle w:val="ConsPlusNormal"/>
              <w:jc w:val="both"/>
            </w:pPr>
            <w:r>
              <w:t>Бюджет города</w:t>
            </w:r>
          </w:p>
        </w:tc>
      </w:tr>
      <w:tr w:rsidR="00DB36D0" w:rsidTr="0032238E">
        <w:tc>
          <w:tcPr>
            <w:tcW w:w="2461" w:type="dxa"/>
            <w:vMerge/>
            <w:tcBorders>
              <w:left w:val="single" w:sz="4" w:space="0" w:color="auto"/>
              <w:right w:val="single" w:sz="4" w:space="0" w:color="auto"/>
            </w:tcBorders>
          </w:tcPr>
          <w:p w:rsidR="00DB36D0" w:rsidRDefault="00DB36D0" w:rsidP="00727E04">
            <w:pPr>
              <w:pStyle w:val="ConsPlusNormal"/>
              <w:jc w:val="both"/>
            </w:pPr>
          </w:p>
        </w:tc>
        <w:tc>
          <w:tcPr>
            <w:tcW w:w="1871" w:type="dxa"/>
            <w:vMerge/>
            <w:tcBorders>
              <w:left w:val="single" w:sz="4" w:space="0" w:color="auto"/>
              <w:right w:val="single" w:sz="4" w:space="0" w:color="auto"/>
            </w:tcBorders>
          </w:tcPr>
          <w:p w:rsidR="00DB36D0" w:rsidRDefault="00DB36D0" w:rsidP="00727E04">
            <w:pPr>
              <w:pStyle w:val="ConsPlusNormal"/>
              <w:jc w:val="both"/>
            </w:pPr>
          </w:p>
        </w:tc>
        <w:tc>
          <w:tcPr>
            <w:tcW w:w="1871" w:type="dxa"/>
            <w:gridSpan w:val="2"/>
            <w:vMerge/>
            <w:tcBorders>
              <w:left w:val="single" w:sz="4" w:space="0" w:color="auto"/>
              <w:right w:val="single" w:sz="4" w:space="0" w:color="auto"/>
            </w:tcBorders>
          </w:tcPr>
          <w:p w:rsidR="00DB36D0" w:rsidRDefault="00DB36D0"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72,1</w:t>
            </w:r>
          </w:p>
        </w:tc>
        <w:tc>
          <w:tcPr>
            <w:tcW w:w="1134"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51,6</w:t>
            </w:r>
          </w:p>
        </w:tc>
        <w:tc>
          <w:tcPr>
            <w:tcW w:w="1276"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123,7</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C21096">
            <w:pPr>
              <w:pStyle w:val="ConsPlusNormal"/>
              <w:jc w:val="both"/>
            </w:pPr>
            <w:r>
              <w:t>Краевой бюджет</w:t>
            </w:r>
          </w:p>
        </w:tc>
      </w:tr>
      <w:tr w:rsidR="00DB36D0" w:rsidTr="00D03F84">
        <w:tc>
          <w:tcPr>
            <w:tcW w:w="2461" w:type="dxa"/>
            <w:vMerge/>
            <w:tcBorders>
              <w:left w:val="single" w:sz="4" w:space="0" w:color="auto"/>
              <w:bottom w:val="single" w:sz="4" w:space="0" w:color="auto"/>
              <w:right w:val="single" w:sz="4" w:space="0" w:color="auto"/>
            </w:tcBorders>
          </w:tcPr>
          <w:p w:rsidR="00DB36D0" w:rsidRDefault="00DB36D0" w:rsidP="00727E04">
            <w:pPr>
              <w:pStyle w:val="ConsPlusNormal"/>
              <w:jc w:val="both"/>
            </w:pPr>
          </w:p>
        </w:tc>
        <w:tc>
          <w:tcPr>
            <w:tcW w:w="1871" w:type="dxa"/>
            <w:vMerge/>
            <w:tcBorders>
              <w:left w:val="single" w:sz="4" w:space="0" w:color="auto"/>
              <w:bottom w:val="single" w:sz="4" w:space="0" w:color="auto"/>
              <w:right w:val="single" w:sz="4" w:space="0" w:color="auto"/>
            </w:tcBorders>
          </w:tcPr>
          <w:p w:rsidR="00DB36D0" w:rsidRDefault="00DB36D0"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DB36D0" w:rsidRDefault="00DB36D0"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DB36D0" w:rsidRPr="00FB1249" w:rsidRDefault="00DB36D0" w:rsidP="0032723E">
            <w:pPr>
              <w:jc w:val="center"/>
              <w:rPr>
                <w:rFonts w:ascii="Arial" w:hAnsi="Arial" w:cs="Arial"/>
                <w:sz w:val="16"/>
                <w:szCs w:val="16"/>
              </w:rPr>
            </w:pPr>
            <w:r w:rsidRPr="00FB1249">
              <w:rPr>
                <w:rFonts w:ascii="Arial" w:hAnsi="Arial" w:cs="Arial"/>
                <w:sz w:val="16"/>
                <w:szCs w:val="16"/>
              </w:rPr>
              <w:t>0</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372DF7">
            <w:pPr>
              <w:pStyle w:val="ConsPlusNormal"/>
              <w:jc w:val="both"/>
            </w:pPr>
            <w:r>
              <w:t>Федеральный бюджет</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Задача 1. Качественное предоставление услуг по психолого-педагогическому сопровождению участников образовательного процесса</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 xml:space="preserve">Полное и качественное обеспечение </w:t>
            </w:r>
            <w:proofErr w:type="spellStart"/>
            <w:r>
              <w:t>психоло-гопедагогического</w:t>
            </w:r>
            <w:proofErr w:type="spellEnd"/>
            <w:r>
              <w:t xml:space="preserve"> сопровождения детей</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FB1249" w:rsidP="00FB1249">
            <w:pPr>
              <w:pStyle w:val="ConsPlusNormal"/>
              <w:jc w:val="both"/>
            </w:pPr>
            <w:r w:rsidRPr="00FB1249">
              <w:t xml:space="preserve">МБУ ЦППМСП </w:t>
            </w:r>
            <w:r w:rsidRPr="00EE4643">
              <w:t xml:space="preserve"> </w:t>
            </w:r>
            <w:r>
              <w:t>"Центр диагностики и консультирования"</w:t>
            </w:r>
            <w:r w:rsidR="00DB36D0">
              <w:t xml:space="preserve"> </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1927,2</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1854,3</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1998,3</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903B68">
            <w:pPr>
              <w:pStyle w:val="ConsPlusNormal"/>
              <w:jc w:val="center"/>
            </w:pPr>
            <w:r>
              <w:t>1878,2</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FB3D3B">
            <w:pPr>
              <w:pStyle w:val="ConsPlusNormal"/>
              <w:jc w:val="center"/>
            </w:pPr>
            <w:r>
              <w:t>2151,2</w:t>
            </w:r>
          </w:p>
        </w:tc>
        <w:tc>
          <w:tcPr>
            <w:tcW w:w="1134" w:type="dxa"/>
            <w:tcBorders>
              <w:top w:val="single" w:sz="4" w:space="0" w:color="auto"/>
              <w:left w:val="single" w:sz="4" w:space="0" w:color="auto"/>
              <w:bottom w:val="single" w:sz="4" w:space="0" w:color="auto"/>
              <w:right w:val="single" w:sz="4" w:space="0" w:color="auto"/>
            </w:tcBorders>
          </w:tcPr>
          <w:p w:rsidR="00DB36D0" w:rsidRDefault="00FB1249" w:rsidP="00727E04">
            <w:pPr>
              <w:pStyle w:val="ConsPlusNormal"/>
              <w:jc w:val="center"/>
            </w:pPr>
            <w:r>
              <w:t>2069,9</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FB1249">
            <w:pPr>
              <w:pStyle w:val="ConsPlusNormal"/>
              <w:jc w:val="center"/>
            </w:pPr>
            <w:r>
              <w:t>11</w:t>
            </w:r>
            <w:r w:rsidR="00FB1249">
              <w:t>879,1</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Мероприятие 1.1. 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(выполнение муниципального задания и содержание имущества)</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Обеспечение психолого-педагогического сопровождения детей</w:t>
            </w: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FB1249" w:rsidP="00FB1249">
            <w:pPr>
              <w:pStyle w:val="ConsPlusNormal"/>
              <w:jc w:val="both"/>
            </w:pPr>
            <w:r w:rsidRPr="00FB1249">
              <w:t xml:space="preserve">МБУ ЦППМСП </w:t>
            </w:r>
            <w:r w:rsidRPr="00EE4643">
              <w:t xml:space="preserve"> </w:t>
            </w:r>
            <w:r>
              <w:t>"Центр диагностики и консультирования"</w:t>
            </w:r>
            <w:r w:rsidR="00DB36D0">
              <w:t xml:space="preserve"> </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1897,3</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1824,4</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1952,8</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903B68">
            <w:pPr>
              <w:pStyle w:val="ConsPlusNormal"/>
              <w:jc w:val="center"/>
            </w:pPr>
            <w:r>
              <w:t>1866,1</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2134,8</w:t>
            </w:r>
          </w:p>
        </w:tc>
        <w:tc>
          <w:tcPr>
            <w:tcW w:w="1134" w:type="dxa"/>
            <w:tcBorders>
              <w:top w:val="single" w:sz="4" w:space="0" w:color="auto"/>
              <w:left w:val="single" w:sz="4" w:space="0" w:color="auto"/>
              <w:bottom w:val="single" w:sz="4" w:space="0" w:color="auto"/>
              <w:right w:val="single" w:sz="4" w:space="0" w:color="auto"/>
            </w:tcBorders>
          </w:tcPr>
          <w:p w:rsidR="00DB36D0" w:rsidRDefault="00FB1249" w:rsidP="00727E04">
            <w:pPr>
              <w:pStyle w:val="ConsPlusNormal"/>
              <w:jc w:val="center"/>
            </w:pPr>
            <w:r>
              <w:t>2015,4</w:t>
            </w:r>
          </w:p>
        </w:tc>
        <w:tc>
          <w:tcPr>
            <w:tcW w:w="1276" w:type="dxa"/>
            <w:tcBorders>
              <w:top w:val="single" w:sz="4" w:space="0" w:color="auto"/>
              <w:left w:val="single" w:sz="4" w:space="0" w:color="auto"/>
              <w:bottom w:val="single" w:sz="4" w:space="0" w:color="auto"/>
              <w:right w:val="single" w:sz="4" w:space="0" w:color="auto"/>
            </w:tcBorders>
          </w:tcPr>
          <w:p w:rsidR="00DB36D0" w:rsidRDefault="00FB1249" w:rsidP="00FB3D3B">
            <w:pPr>
              <w:pStyle w:val="ConsPlusNormal"/>
              <w:jc w:val="center"/>
            </w:pPr>
            <w:r>
              <w:t>11690,8</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DB36D0" w:rsidTr="00727E04">
        <w:tc>
          <w:tcPr>
            <w:tcW w:w="246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Мероприятие 1.2. Обеспечение безопасных условий функционирования и повышение уровня пожарной безопасности муниципальных образовательных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pPr>
          </w:p>
        </w:tc>
        <w:tc>
          <w:tcPr>
            <w:tcW w:w="1871" w:type="dxa"/>
            <w:gridSpan w:val="2"/>
            <w:tcBorders>
              <w:top w:val="single" w:sz="4" w:space="0" w:color="auto"/>
              <w:left w:val="single" w:sz="4" w:space="0" w:color="auto"/>
              <w:bottom w:val="single" w:sz="4" w:space="0" w:color="auto"/>
              <w:right w:val="single" w:sz="4" w:space="0" w:color="auto"/>
            </w:tcBorders>
          </w:tcPr>
          <w:p w:rsidR="00DB36D0" w:rsidRDefault="00FB1249" w:rsidP="00727E04">
            <w:pPr>
              <w:pStyle w:val="ConsPlusNormal"/>
            </w:pPr>
            <w:r w:rsidRPr="00FB1249">
              <w:t xml:space="preserve">МБУ ЦППМСП </w:t>
            </w:r>
            <w:r w:rsidRPr="00EE4643">
              <w:t xml:space="preserve"> </w:t>
            </w:r>
            <w:r>
              <w:t>"Центр диагностики и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29,9</w:t>
            </w:r>
          </w:p>
        </w:tc>
        <w:tc>
          <w:tcPr>
            <w:tcW w:w="1168"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29,9</w:t>
            </w:r>
          </w:p>
        </w:tc>
        <w:tc>
          <w:tcPr>
            <w:tcW w:w="993"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45,5</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12,1</w:t>
            </w:r>
          </w:p>
        </w:tc>
        <w:tc>
          <w:tcPr>
            <w:tcW w:w="992"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center"/>
            </w:pPr>
            <w:r>
              <w:t>16,4</w:t>
            </w:r>
          </w:p>
        </w:tc>
        <w:tc>
          <w:tcPr>
            <w:tcW w:w="1134" w:type="dxa"/>
            <w:tcBorders>
              <w:top w:val="single" w:sz="4" w:space="0" w:color="auto"/>
              <w:left w:val="single" w:sz="4" w:space="0" w:color="auto"/>
              <w:bottom w:val="single" w:sz="4" w:space="0" w:color="auto"/>
              <w:right w:val="single" w:sz="4" w:space="0" w:color="auto"/>
            </w:tcBorders>
          </w:tcPr>
          <w:p w:rsidR="00DB36D0" w:rsidRDefault="00DB36D0" w:rsidP="00FB1249">
            <w:pPr>
              <w:pStyle w:val="ConsPlusNormal"/>
              <w:jc w:val="center"/>
            </w:pPr>
            <w:r>
              <w:t>1</w:t>
            </w:r>
            <w:r w:rsidR="00FB1249">
              <w:t>5,3</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FB1249">
            <w:pPr>
              <w:pStyle w:val="ConsPlusNormal"/>
              <w:jc w:val="center"/>
            </w:pPr>
            <w:r>
              <w:t>1</w:t>
            </w:r>
            <w:r w:rsidR="00FB1249">
              <w:t>49,1</w:t>
            </w:r>
          </w:p>
        </w:tc>
        <w:tc>
          <w:tcPr>
            <w:tcW w:w="1276" w:type="dxa"/>
            <w:tcBorders>
              <w:top w:val="single" w:sz="4" w:space="0" w:color="auto"/>
              <w:left w:val="single" w:sz="4" w:space="0" w:color="auto"/>
              <w:bottom w:val="single" w:sz="4" w:space="0" w:color="auto"/>
              <w:right w:val="single" w:sz="4" w:space="0" w:color="auto"/>
            </w:tcBorders>
          </w:tcPr>
          <w:p w:rsidR="00DB36D0" w:rsidRDefault="00DB36D0" w:rsidP="00727E04">
            <w:pPr>
              <w:pStyle w:val="ConsPlusNormal"/>
              <w:jc w:val="both"/>
            </w:pPr>
            <w:r>
              <w:t>Бюджет города</w:t>
            </w:r>
          </w:p>
        </w:tc>
      </w:tr>
      <w:tr w:rsidR="00FB1249" w:rsidTr="00727E04">
        <w:tc>
          <w:tcPr>
            <w:tcW w:w="2461" w:type="dxa"/>
            <w:tcBorders>
              <w:top w:val="single" w:sz="4" w:space="0" w:color="auto"/>
              <w:left w:val="single" w:sz="4" w:space="0" w:color="auto"/>
              <w:bottom w:val="single" w:sz="4" w:space="0" w:color="auto"/>
              <w:right w:val="single" w:sz="4" w:space="0" w:color="auto"/>
            </w:tcBorders>
          </w:tcPr>
          <w:p w:rsidR="00FB1249" w:rsidRPr="00FB1249" w:rsidRDefault="00FB1249" w:rsidP="00372DF7">
            <w:pPr>
              <w:rPr>
                <w:rFonts w:ascii="Arial" w:hAnsi="Arial" w:cs="Arial"/>
                <w:sz w:val="16"/>
                <w:szCs w:val="16"/>
              </w:rPr>
            </w:pPr>
            <w:r w:rsidRPr="00FB1249">
              <w:rPr>
                <w:rFonts w:ascii="Arial" w:hAnsi="Arial" w:cs="Arial"/>
                <w:sz w:val="16"/>
                <w:szCs w:val="16"/>
              </w:rPr>
              <w:lastRenderedPageBreak/>
              <w:t xml:space="preserve">Мероприятие 1.3. </w:t>
            </w:r>
            <w:r>
              <w:rPr>
                <w:rFonts w:ascii="Arial" w:hAnsi="Arial" w:cs="Arial"/>
                <w:sz w:val="16"/>
                <w:szCs w:val="16"/>
              </w:rPr>
              <w:t xml:space="preserve">  </w:t>
            </w:r>
            <w:r w:rsidRPr="00FB1249">
              <w:rPr>
                <w:rFonts w:ascii="Arial" w:hAnsi="Arial" w:cs="Arial"/>
                <w:sz w:val="16"/>
                <w:szCs w:val="16"/>
              </w:rPr>
              <w:t>Финансовое обеспечение в части материально-технического оснащения муниципальных учреждений</w:t>
            </w:r>
          </w:p>
        </w:tc>
        <w:tc>
          <w:tcPr>
            <w:tcW w:w="1871" w:type="dxa"/>
            <w:tcBorders>
              <w:top w:val="single" w:sz="4" w:space="0" w:color="auto"/>
              <w:left w:val="single" w:sz="4" w:space="0" w:color="auto"/>
              <w:bottom w:val="single" w:sz="4" w:space="0" w:color="auto"/>
              <w:right w:val="single" w:sz="4" w:space="0" w:color="auto"/>
            </w:tcBorders>
          </w:tcPr>
          <w:p w:rsidR="00FB1249" w:rsidRPr="0058626C" w:rsidRDefault="00FB1249" w:rsidP="00372DF7">
            <w:pPr>
              <w:pStyle w:val="ConsPlusNormal"/>
              <w:outlineLvl w:val="1"/>
              <w:rPr>
                <w:rFonts w:ascii="Times New Roman" w:hAnsi="Times New Roman" w:cs="Times New Roman"/>
                <w:sz w:val="24"/>
                <w:szCs w:val="24"/>
              </w:rPr>
            </w:pPr>
          </w:p>
        </w:tc>
        <w:tc>
          <w:tcPr>
            <w:tcW w:w="1871" w:type="dxa"/>
            <w:gridSpan w:val="2"/>
            <w:tcBorders>
              <w:top w:val="single" w:sz="4" w:space="0" w:color="auto"/>
              <w:left w:val="single" w:sz="4" w:space="0" w:color="auto"/>
              <w:bottom w:val="single" w:sz="4" w:space="0" w:color="auto"/>
              <w:right w:val="single" w:sz="4" w:space="0" w:color="auto"/>
            </w:tcBorders>
          </w:tcPr>
          <w:p w:rsidR="00FB1249" w:rsidRDefault="00FB1249" w:rsidP="00372DF7">
            <w:pPr>
              <w:pStyle w:val="ConsPlusNormal"/>
            </w:pPr>
            <w:r w:rsidRPr="00FB1249">
              <w:t xml:space="preserve">МБУ ЦППМСП </w:t>
            </w:r>
            <w:r w:rsidRPr="00EE4643">
              <w:t xml:space="preserve"> </w:t>
            </w:r>
            <w:r>
              <w:t>"Центр диагностики и консультирования"</w:t>
            </w:r>
          </w:p>
        </w:tc>
        <w:tc>
          <w:tcPr>
            <w:tcW w:w="1134"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39,2</w:t>
            </w:r>
          </w:p>
        </w:tc>
        <w:tc>
          <w:tcPr>
            <w:tcW w:w="1276"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39,2</w:t>
            </w:r>
          </w:p>
        </w:tc>
        <w:tc>
          <w:tcPr>
            <w:tcW w:w="1276" w:type="dxa"/>
            <w:tcBorders>
              <w:top w:val="single" w:sz="4" w:space="0" w:color="auto"/>
              <w:left w:val="single" w:sz="4" w:space="0" w:color="auto"/>
              <w:bottom w:val="single" w:sz="4" w:space="0" w:color="auto"/>
              <w:right w:val="single" w:sz="4" w:space="0" w:color="auto"/>
            </w:tcBorders>
          </w:tcPr>
          <w:p w:rsidR="00FB1249" w:rsidRDefault="00FB1249" w:rsidP="00372DF7">
            <w:pPr>
              <w:pStyle w:val="ConsPlusNormal"/>
              <w:jc w:val="both"/>
            </w:pPr>
            <w:r>
              <w:t>Бюджет города</w:t>
            </w:r>
          </w:p>
        </w:tc>
      </w:tr>
      <w:tr w:rsidR="00FB1249" w:rsidTr="007930A7">
        <w:tc>
          <w:tcPr>
            <w:tcW w:w="2461" w:type="dxa"/>
            <w:vMerge w:val="restart"/>
            <w:tcBorders>
              <w:top w:val="single" w:sz="4" w:space="0" w:color="auto"/>
              <w:left w:val="single" w:sz="4" w:space="0" w:color="auto"/>
              <w:right w:val="single" w:sz="4" w:space="0" w:color="auto"/>
            </w:tcBorders>
          </w:tcPr>
          <w:p w:rsidR="00FB1249" w:rsidRDefault="00FB1249" w:rsidP="00727E04">
            <w:pPr>
              <w:pStyle w:val="ConsPlusNormal"/>
              <w:jc w:val="both"/>
            </w:pPr>
            <w:r>
              <w:t xml:space="preserve">Задача 2. Обеспечение выполнения законов Российской Федерации по вопросам обучения и воспитания детей города, организация и обеспечение </w:t>
            </w:r>
            <w:proofErr w:type="spellStart"/>
            <w:r>
              <w:t>управленческо-распределительных</w:t>
            </w:r>
            <w:proofErr w:type="spellEnd"/>
            <w:r>
              <w:t xml:space="preserve"> функций в области образования города Рубцовска</w:t>
            </w:r>
          </w:p>
        </w:tc>
        <w:tc>
          <w:tcPr>
            <w:tcW w:w="1871" w:type="dxa"/>
            <w:vMerge w:val="restart"/>
            <w:tcBorders>
              <w:top w:val="single" w:sz="4" w:space="0" w:color="auto"/>
              <w:left w:val="single" w:sz="4" w:space="0" w:color="auto"/>
              <w:right w:val="single" w:sz="4" w:space="0" w:color="auto"/>
            </w:tcBorders>
          </w:tcPr>
          <w:p w:rsidR="00FB1249" w:rsidRDefault="00FB1249" w:rsidP="00727E04">
            <w:pPr>
              <w:pStyle w:val="ConsPlusNormal"/>
              <w:jc w:val="both"/>
            </w:pPr>
            <w:r>
              <w:t>Обеспечение организационных, организационно-технологических, технических, информационных условий для реализации образовательного процесса</w:t>
            </w:r>
          </w:p>
        </w:tc>
        <w:tc>
          <w:tcPr>
            <w:tcW w:w="1871" w:type="dxa"/>
            <w:gridSpan w:val="2"/>
            <w:vMerge w:val="restart"/>
            <w:tcBorders>
              <w:top w:val="single" w:sz="4" w:space="0" w:color="auto"/>
              <w:left w:val="single" w:sz="4" w:space="0" w:color="auto"/>
              <w:right w:val="single" w:sz="4" w:space="0" w:color="auto"/>
            </w:tcBorders>
          </w:tcPr>
          <w:p w:rsidR="00FB1249" w:rsidRDefault="00FB1249"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28450,0</w:t>
            </w:r>
          </w:p>
        </w:tc>
        <w:tc>
          <w:tcPr>
            <w:tcW w:w="1168"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24245,1</w:t>
            </w:r>
          </w:p>
        </w:tc>
        <w:tc>
          <w:tcPr>
            <w:tcW w:w="993"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26571,3</w:t>
            </w:r>
          </w:p>
        </w:tc>
        <w:tc>
          <w:tcPr>
            <w:tcW w:w="992"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28534,8</w:t>
            </w:r>
          </w:p>
        </w:tc>
        <w:tc>
          <w:tcPr>
            <w:tcW w:w="992"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31081,9</w:t>
            </w:r>
          </w:p>
        </w:tc>
        <w:tc>
          <w:tcPr>
            <w:tcW w:w="1134"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34376,1</w:t>
            </w:r>
          </w:p>
        </w:tc>
        <w:tc>
          <w:tcPr>
            <w:tcW w:w="1276"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173259,2</w:t>
            </w:r>
          </w:p>
          <w:p w:rsidR="00FB1249" w:rsidRPr="00FB1249" w:rsidRDefault="00FB1249" w:rsidP="00320A0E">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FB1249" w:rsidRDefault="00FB1249" w:rsidP="00FB1249">
            <w:pPr>
              <w:pStyle w:val="ConsPlusNormal"/>
              <w:jc w:val="both"/>
            </w:pPr>
            <w:r>
              <w:t xml:space="preserve">Всего </w:t>
            </w:r>
          </w:p>
        </w:tc>
      </w:tr>
      <w:tr w:rsidR="00FB1249" w:rsidTr="007930A7">
        <w:tc>
          <w:tcPr>
            <w:tcW w:w="2461" w:type="dxa"/>
            <w:vMerge/>
            <w:tcBorders>
              <w:left w:val="single" w:sz="4" w:space="0" w:color="auto"/>
              <w:right w:val="single" w:sz="4" w:space="0" w:color="auto"/>
            </w:tcBorders>
          </w:tcPr>
          <w:p w:rsidR="00FB1249" w:rsidRDefault="00FB1249" w:rsidP="00727E04">
            <w:pPr>
              <w:pStyle w:val="ConsPlusNormal"/>
              <w:jc w:val="both"/>
            </w:pPr>
          </w:p>
        </w:tc>
        <w:tc>
          <w:tcPr>
            <w:tcW w:w="1871" w:type="dxa"/>
            <w:vMerge/>
            <w:tcBorders>
              <w:left w:val="single" w:sz="4" w:space="0" w:color="auto"/>
              <w:right w:val="single" w:sz="4" w:space="0" w:color="auto"/>
            </w:tcBorders>
          </w:tcPr>
          <w:p w:rsidR="00FB1249" w:rsidRDefault="00FB1249" w:rsidP="00727E04">
            <w:pPr>
              <w:pStyle w:val="ConsPlusNormal"/>
              <w:jc w:val="both"/>
            </w:pPr>
          </w:p>
        </w:tc>
        <w:tc>
          <w:tcPr>
            <w:tcW w:w="1871" w:type="dxa"/>
            <w:gridSpan w:val="2"/>
            <w:vMerge/>
            <w:tcBorders>
              <w:left w:val="single" w:sz="4" w:space="0" w:color="auto"/>
              <w:right w:val="single" w:sz="4" w:space="0" w:color="auto"/>
            </w:tcBorders>
          </w:tcPr>
          <w:p w:rsidR="00FB1249" w:rsidRDefault="00FB1249"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28450,0</w:t>
            </w:r>
          </w:p>
        </w:tc>
        <w:tc>
          <w:tcPr>
            <w:tcW w:w="1168"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24245,1</w:t>
            </w:r>
          </w:p>
        </w:tc>
        <w:tc>
          <w:tcPr>
            <w:tcW w:w="993"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26571,3</w:t>
            </w:r>
          </w:p>
        </w:tc>
        <w:tc>
          <w:tcPr>
            <w:tcW w:w="992"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28534,8</w:t>
            </w:r>
          </w:p>
        </w:tc>
        <w:tc>
          <w:tcPr>
            <w:tcW w:w="992"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31009,8</w:t>
            </w:r>
          </w:p>
        </w:tc>
        <w:tc>
          <w:tcPr>
            <w:tcW w:w="1134"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34324,5</w:t>
            </w:r>
          </w:p>
        </w:tc>
        <w:tc>
          <w:tcPr>
            <w:tcW w:w="1276"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173135,5</w:t>
            </w:r>
          </w:p>
        </w:tc>
        <w:tc>
          <w:tcPr>
            <w:tcW w:w="1276" w:type="dxa"/>
            <w:tcBorders>
              <w:top w:val="single" w:sz="4" w:space="0" w:color="auto"/>
              <w:left w:val="single" w:sz="4" w:space="0" w:color="auto"/>
              <w:bottom w:val="single" w:sz="4" w:space="0" w:color="auto"/>
              <w:right w:val="single" w:sz="4" w:space="0" w:color="auto"/>
            </w:tcBorders>
          </w:tcPr>
          <w:p w:rsidR="00FB1249" w:rsidRDefault="00FB1249" w:rsidP="00372DF7">
            <w:pPr>
              <w:pStyle w:val="ConsPlusNormal"/>
              <w:jc w:val="both"/>
            </w:pPr>
            <w:r>
              <w:t>Бюджет города</w:t>
            </w:r>
          </w:p>
        </w:tc>
      </w:tr>
      <w:tr w:rsidR="00FB1249" w:rsidTr="007930A7">
        <w:tc>
          <w:tcPr>
            <w:tcW w:w="2461" w:type="dxa"/>
            <w:vMerge/>
            <w:tcBorders>
              <w:left w:val="single" w:sz="4" w:space="0" w:color="auto"/>
              <w:bottom w:val="single" w:sz="4" w:space="0" w:color="auto"/>
              <w:right w:val="single" w:sz="4" w:space="0" w:color="auto"/>
            </w:tcBorders>
          </w:tcPr>
          <w:p w:rsidR="00FB1249" w:rsidRDefault="00FB1249" w:rsidP="00727E04">
            <w:pPr>
              <w:pStyle w:val="ConsPlusNormal"/>
              <w:jc w:val="both"/>
            </w:pPr>
          </w:p>
        </w:tc>
        <w:tc>
          <w:tcPr>
            <w:tcW w:w="1871" w:type="dxa"/>
            <w:vMerge/>
            <w:tcBorders>
              <w:left w:val="single" w:sz="4" w:space="0" w:color="auto"/>
              <w:bottom w:val="single" w:sz="4" w:space="0" w:color="auto"/>
              <w:right w:val="single" w:sz="4" w:space="0" w:color="auto"/>
            </w:tcBorders>
          </w:tcPr>
          <w:p w:rsidR="00FB1249" w:rsidRDefault="00FB1249" w:rsidP="00727E04">
            <w:pPr>
              <w:pStyle w:val="ConsPlusNormal"/>
              <w:jc w:val="both"/>
            </w:pPr>
          </w:p>
        </w:tc>
        <w:tc>
          <w:tcPr>
            <w:tcW w:w="1871" w:type="dxa"/>
            <w:gridSpan w:val="2"/>
            <w:vMerge/>
            <w:tcBorders>
              <w:left w:val="single" w:sz="4" w:space="0" w:color="auto"/>
              <w:bottom w:val="single" w:sz="4" w:space="0" w:color="auto"/>
              <w:right w:val="single" w:sz="4" w:space="0" w:color="auto"/>
            </w:tcBorders>
          </w:tcPr>
          <w:p w:rsidR="00FB1249" w:rsidRDefault="00FB1249" w:rsidP="00727E04">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0</w:t>
            </w:r>
          </w:p>
        </w:tc>
        <w:tc>
          <w:tcPr>
            <w:tcW w:w="1168"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72,1</w:t>
            </w:r>
          </w:p>
        </w:tc>
        <w:tc>
          <w:tcPr>
            <w:tcW w:w="1134"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51,6</w:t>
            </w:r>
          </w:p>
        </w:tc>
        <w:tc>
          <w:tcPr>
            <w:tcW w:w="1276" w:type="dxa"/>
            <w:tcBorders>
              <w:top w:val="single" w:sz="4" w:space="0" w:color="auto"/>
              <w:left w:val="single" w:sz="4" w:space="0" w:color="auto"/>
              <w:bottom w:val="single" w:sz="4" w:space="0" w:color="auto"/>
              <w:right w:val="single" w:sz="4" w:space="0" w:color="auto"/>
            </w:tcBorders>
          </w:tcPr>
          <w:p w:rsidR="00FB1249" w:rsidRPr="00FB1249" w:rsidRDefault="00FB1249" w:rsidP="00320A0E">
            <w:pPr>
              <w:jc w:val="center"/>
              <w:rPr>
                <w:rFonts w:ascii="Arial" w:hAnsi="Arial" w:cs="Arial"/>
                <w:sz w:val="16"/>
                <w:szCs w:val="16"/>
              </w:rPr>
            </w:pPr>
            <w:r w:rsidRPr="00FB1249">
              <w:rPr>
                <w:rFonts w:ascii="Arial" w:hAnsi="Arial" w:cs="Arial"/>
                <w:sz w:val="16"/>
                <w:szCs w:val="16"/>
              </w:rPr>
              <w:t>123,7</w:t>
            </w:r>
          </w:p>
        </w:tc>
        <w:tc>
          <w:tcPr>
            <w:tcW w:w="1276" w:type="dxa"/>
            <w:tcBorders>
              <w:top w:val="single" w:sz="4" w:space="0" w:color="auto"/>
              <w:left w:val="single" w:sz="4" w:space="0" w:color="auto"/>
              <w:bottom w:val="single" w:sz="4" w:space="0" w:color="auto"/>
              <w:right w:val="single" w:sz="4" w:space="0" w:color="auto"/>
            </w:tcBorders>
          </w:tcPr>
          <w:p w:rsidR="00FB1249" w:rsidRDefault="00FB1249" w:rsidP="00372DF7">
            <w:pPr>
              <w:pStyle w:val="ConsPlusNormal"/>
              <w:jc w:val="both"/>
            </w:pPr>
            <w:r>
              <w:t>Краевой бюджет</w:t>
            </w:r>
          </w:p>
        </w:tc>
      </w:tr>
      <w:tr w:rsidR="00FB1249" w:rsidTr="00727E04">
        <w:tc>
          <w:tcPr>
            <w:tcW w:w="2461" w:type="dxa"/>
            <w:tcBorders>
              <w:top w:val="single" w:sz="4" w:space="0" w:color="auto"/>
              <w:left w:val="single" w:sz="4" w:space="0" w:color="auto"/>
              <w:bottom w:val="single" w:sz="4" w:space="0" w:color="auto"/>
              <w:right w:val="single" w:sz="4" w:space="0" w:color="auto"/>
            </w:tcBorders>
          </w:tcPr>
          <w:p w:rsidR="00FB1249" w:rsidRDefault="00FB1249" w:rsidP="00727E04">
            <w:pPr>
              <w:pStyle w:val="ConsPlusNormal"/>
              <w:jc w:val="both"/>
            </w:pPr>
            <w:r>
              <w:t>Мероприятие 2.1. Расходы на обеспечение функций муниципального казенного учреждения "Управление образования" города Рубцовска</w:t>
            </w:r>
          </w:p>
        </w:tc>
        <w:tc>
          <w:tcPr>
            <w:tcW w:w="1871" w:type="dxa"/>
            <w:tcBorders>
              <w:top w:val="single" w:sz="4" w:space="0" w:color="auto"/>
              <w:left w:val="single" w:sz="4" w:space="0" w:color="auto"/>
              <w:bottom w:val="single" w:sz="4" w:space="0" w:color="auto"/>
              <w:right w:val="single" w:sz="4" w:space="0" w:color="auto"/>
            </w:tcBorders>
          </w:tcPr>
          <w:p w:rsidR="00FB1249" w:rsidRDefault="00FB1249" w:rsidP="00727E04">
            <w:pPr>
              <w:pStyle w:val="ConsPlusNormal"/>
              <w:jc w:val="both"/>
            </w:pPr>
            <w:r>
              <w:t>Повышение качества оказания муниципальных услуг, выполнения работ и исполнения муниципальных функций в сфере образования составит 100%</w:t>
            </w:r>
          </w:p>
        </w:tc>
        <w:tc>
          <w:tcPr>
            <w:tcW w:w="1871" w:type="dxa"/>
            <w:gridSpan w:val="2"/>
            <w:tcBorders>
              <w:top w:val="single" w:sz="4" w:space="0" w:color="auto"/>
              <w:left w:val="single" w:sz="4" w:space="0" w:color="auto"/>
              <w:bottom w:val="single" w:sz="4" w:space="0" w:color="auto"/>
              <w:right w:val="single" w:sz="4" w:space="0" w:color="auto"/>
            </w:tcBorders>
          </w:tcPr>
          <w:p w:rsidR="00FB1249" w:rsidRDefault="00FB1249"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28450,0</w:t>
            </w:r>
          </w:p>
        </w:tc>
        <w:tc>
          <w:tcPr>
            <w:tcW w:w="1168"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24245,1</w:t>
            </w:r>
          </w:p>
        </w:tc>
        <w:tc>
          <w:tcPr>
            <w:tcW w:w="993"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26571,3</w:t>
            </w:r>
          </w:p>
        </w:tc>
        <w:tc>
          <w:tcPr>
            <w:tcW w:w="992"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28534,8</w:t>
            </w:r>
          </w:p>
        </w:tc>
        <w:tc>
          <w:tcPr>
            <w:tcW w:w="992"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31009,8</w:t>
            </w:r>
          </w:p>
        </w:tc>
        <w:tc>
          <w:tcPr>
            <w:tcW w:w="1134" w:type="dxa"/>
            <w:tcBorders>
              <w:top w:val="single" w:sz="4" w:space="0" w:color="auto"/>
              <w:left w:val="single" w:sz="4" w:space="0" w:color="auto"/>
              <w:bottom w:val="single" w:sz="4" w:space="0" w:color="auto"/>
              <w:right w:val="single" w:sz="4" w:space="0" w:color="auto"/>
            </w:tcBorders>
          </w:tcPr>
          <w:p w:rsidR="00FB1249" w:rsidRDefault="00FB1249" w:rsidP="00FB1249">
            <w:pPr>
              <w:pStyle w:val="ConsPlusNormal"/>
              <w:jc w:val="center"/>
            </w:pPr>
            <w:r>
              <w:t>34324,5</w:t>
            </w:r>
          </w:p>
        </w:tc>
        <w:tc>
          <w:tcPr>
            <w:tcW w:w="1276" w:type="dxa"/>
            <w:tcBorders>
              <w:top w:val="single" w:sz="4" w:space="0" w:color="auto"/>
              <w:left w:val="single" w:sz="4" w:space="0" w:color="auto"/>
              <w:bottom w:val="single" w:sz="4" w:space="0" w:color="auto"/>
              <w:right w:val="single" w:sz="4" w:space="0" w:color="auto"/>
            </w:tcBorders>
          </w:tcPr>
          <w:p w:rsidR="00FB1249" w:rsidRDefault="00FB1249" w:rsidP="00FB1249">
            <w:pPr>
              <w:pStyle w:val="ConsPlusNormal"/>
              <w:jc w:val="center"/>
            </w:pPr>
            <w:r>
              <w:t>173135,5</w:t>
            </w:r>
          </w:p>
        </w:tc>
        <w:tc>
          <w:tcPr>
            <w:tcW w:w="1276" w:type="dxa"/>
            <w:tcBorders>
              <w:top w:val="single" w:sz="4" w:space="0" w:color="auto"/>
              <w:left w:val="single" w:sz="4" w:space="0" w:color="auto"/>
              <w:bottom w:val="single" w:sz="4" w:space="0" w:color="auto"/>
              <w:right w:val="single" w:sz="4" w:space="0" w:color="auto"/>
            </w:tcBorders>
          </w:tcPr>
          <w:p w:rsidR="00FB1249" w:rsidRDefault="00FB1249" w:rsidP="00727E04">
            <w:pPr>
              <w:pStyle w:val="ConsPlusNormal"/>
              <w:jc w:val="both"/>
            </w:pPr>
            <w:r>
              <w:t>Бюджет города</w:t>
            </w:r>
          </w:p>
        </w:tc>
      </w:tr>
      <w:tr w:rsidR="00FB1249" w:rsidTr="00727E04">
        <w:tc>
          <w:tcPr>
            <w:tcW w:w="2461" w:type="dxa"/>
            <w:tcBorders>
              <w:top w:val="single" w:sz="4" w:space="0" w:color="auto"/>
              <w:left w:val="single" w:sz="4" w:space="0" w:color="auto"/>
              <w:bottom w:val="single" w:sz="4" w:space="0" w:color="auto"/>
              <w:right w:val="single" w:sz="4" w:space="0" w:color="auto"/>
            </w:tcBorders>
          </w:tcPr>
          <w:p w:rsidR="00FB1249" w:rsidRDefault="00FB1249" w:rsidP="001F0791">
            <w:pPr>
              <w:pStyle w:val="ConsPlusNormal"/>
              <w:jc w:val="both"/>
            </w:pPr>
            <w:r>
              <w:t xml:space="preserve">Мероприятие 2.2 . </w:t>
            </w:r>
            <w:r w:rsidRPr="00631DA4">
              <w:t>Расходы на</w:t>
            </w:r>
            <w:r>
              <w:t xml:space="preserve"> оплату  </w:t>
            </w:r>
            <w:r w:rsidRPr="005779C8">
              <w:t>компенсации части банковской процентной ставки, превышающей значение 8,5% годовых, в рамках реализации подпрограммы «Льготная ипотека для молодых учителей» на 2015 – 2020 годы государственной программы Алтайского края «Обеспечение доступным и комфортным жильем населения Алтайского края» на 2014 – 2020 годы</w:t>
            </w:r>
          </w:p>
        </w:tc>
        <w:tc>
          <w:tcPr>
            <w:tcW w:w="1871" w:type="dxa"/>
            <w:tcBorders>
              <w:top w:val="single" w:sz="4" w:space="0" w:color="auto"/>
              <w:left w:val="single" w:sz="4" w:space="0" w:color="auto"/>
              <w:bottom w:val="single" w:sz="4" w:space="0" w:color="auto"/>
              <w:right w:val="single" w:sz="4" w:space="0" w:color="auto"/>
            </w:tcBorders>
          </w:tcPr>
          <w:p w:rsidR="00FB1249" w:rsidRDefault="00FB1249" w:rsidP="00727E04">
            <w:pPr>
              <w:pStyle w:val="ConsPlusNormal"/>
              <w:jc w:val="both"/>
            </w:pPr>
          </w:p>
        </w:tc>
        <w:tc>
          <w:tcPr>
            <w:tcW w:w="1871" w:type="dxa"/>
            <w:gridSpan w:val="2"/>
            <w:tcBorders>
              <w:top w:val="single" w:sz="4" w:space="0" w:color="auto"/>
              <w:left w:val="single" w:sz="4" w:space="0" w:color="auto"/>
              <w:bottom w:val="single" w:sz="4" w:space="0" w:color="auto"/>
              <w:right w:val="single" w:sz="4" w:space="0" w:color="auto"/>
            </w:tcBorders>
          </w:tcPr>
          <w:p w:rsidR="00FB1249" w:rsidRDefault="00FB1249" w:rsidP="00727E04">
            <w:pPr>
              <w:pStyle w:val="ConsPlusNormal"/>
              <w:jc w:val="both"/>
            </w:pPr>
            <w:r>
              <w:t xml:space="preserve">МКУ "Управление образования" </w:t>
            </w:r>
            <w:proofErr w:type="gramStart"/>
            <w:r>
              <w:t>г</w:t>
            </w:r>
            <w:proofErr w:type="gramEnd"/>
            <w:r>
              <w:t>. Рубцовска</w:t>
            </w:r>
          </w:p>
        </w:tc>
        <w:tc>
          <w:tcPr>
            <w:tcW w:w="1134"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0</w:t>
            </w:r>
          </w:p>
        </w:tc>
        <w:tc>
          <w:tcPr>
            <w:tcW w:w="1168"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0</w:t>
            </w:r>
          </w:p>
        </w:tc>
        <w:tc>
          <w:tcPr>
            <w:tcW w:w="993"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72,1</w:t>
            </w:r>
          </w:p>
        </w:tc>
        <w:tc>
          <w:tcPr>
            <w:tcW w:w="1134" w:type="dxa"/>
            <w:tcBorders>
              <w:top w:val="single" w:sz="4" w:space="0" w:color="auto"/>
              <w:left w:val="single" w:sz="4" w:space="0" w:color="auto"/>
              <w:bottom w:val="single" w:sz="4" w:space="0" w:color="auto"/>
              <w:right w:val="single" w:sz="4" w:space="0" w:color="auto"/>
            </w:tcBorders>
          </w:tcPr>
          <w:p w:rsidR="00FB1249" w:rsidRDefault="00FB1249" w:rsidP="00101017">
            <w:pPr>
              <w:pStyle w:val="ConsPlusNormal"/>
              <w:jc w:val="center"/>
            </w:pPr>
            <w:r>
              <w:t>51,6</w:t>
            </w:r>
          </w:p>
        </w:tc>
        <w:tc>
          <w:tcPr>
            <w:tcW w:w="1276" w:type="dxa"/>
            <w:tcBorders>
              <w:top w:val="single" w:sz="4" w:space="0" w:color="auto"/>
              <w:left w:val="single" w:sz="4" w:space="0" w:color="auto"/>
              <w:bottom w:val="single" w:sz="4" w:space="0" w:color="auto"/>
              <w:right w:val="single" w:sz="4" w:space="0" w:color="auto"/>
            </w:tcBorders>
          </w:tcPr>
          <w:p w:rsidR="00FB1249" w:rsidRDefault="00FB1249" w:rsidP="00FB1249">
            <w:pPr>
              <w:pStyle w:val="ConsPlusNormal"/>
              <w:jc w:val="center"/>
            </w:pPr>
            <w:r>
              <w:t>123,7</w:t>
            </w:r>
          </w:p>
        </w:tc>
        <w:tc>
          <w:tcPr>
            <w:tcW w:w="1276" w:type="dxa"/>
            <w:tcBorders>
              <w:top w:val="single" w:sz="4" w:space="0" w:color="auto"/>
              <w:left w:val="single" w:sz="4" w:space="0" w:color="auto"/>
              <w:bottom w:val="single" w:sz="4" w:space="0" w:color="auto"/>
              <w:right w:val="single" w:sz="4" w:space="0" w:color="auto"/>
            </w:tcBorders>
          </w:tcPr>
          <w:p w:rsidR="00FB1249" w:rsidRDefault="00FB1249" w:rsidP="006706BA">
            <w:pPr>
              <w:pStyle w:val="ConsPlusNormal"/>
              <w:jc w:val="both"/>
            </w:pPr>
            <w:r>
              <w:t>Краевой бюджет</w:t>
            </w:r>
          </w:p>
        </w:tc>
      </w:tr>
    </w:tbl>
    <w:p w:rsidR="00B11061" w:rsidRDefault="00B11061" w:rsidP="00B11061">
      <w:pPr>
        <w:pStyle w:val="ConsPlusNormal"/>
        <w:jc w:val="both"/>
      </w:pPr>
    </w:p>
    <w:p w:rsidR="00B11061" w:rsidRDefault="00B11061" w:rsidP="00B11061">
      <w:pPr>
        <w:pStyle w:val="ConsPlusNormal"/>
        <w:jc w:val="both"/>
      </w:pPr>
    </w:p>
    <w:p w:rsidR="00FB1249" w:rsidRDefault="00FB1249" w:rsidP="00B11061">
      <w:pPr>
        <w:pStyle w:val="ConsPlusNormal"/>
        <w:jc w:val="right"/>
        <w:outlineLvl w:val="1"/>
      </w:pPr>
    </w:p>
    <w:p w:rsidR="00FB1249" w:rsidRDefault="00FB1249" w:rsidP="00B11061">
      <w:pPr>
        <w:pStyle w:val="ConsPlusNormal"/>
        <w:jc w:val="right"/>
        <w:outlineLvl w:val="1"/>
      </w:pPr>
    </w:p>
    <w:p w:rsidR="00FB1249" w:rsidRDefault="00FB1249" w:rsidP="00B11061">
      <w:pPr>
        <w:pStyle w:val="ConsPlusNormal"/>
        <w:jc w:val="right"/>
        <w:outlineLvl w:val="1"/>
      </w:pPr>
    </w:p>
    <w:p w:rsidR="00B11061" w:rsidRDefault="00B11061" w:rsidP="00B11061">
      <w:pPr>
        <w:pStyle w:val="ConsPlusNormal"/>
        <w:jc w:val="right"/>
        <w:outlineLvl w:val="1"/>
      </w:pPr>
      <w:r>
        <w:lastRenderedPageBreak/>
        <w:t>Приложение 9</w:t>
      </w:r>
    </w:p>
    <w:p w:rsidR="00B11061" w:rsidRDefault="00B11061" w:rsidP="00B11061">
      <w:pPr>
        <w:pStyle w:val="ConsPlusNormal"/>
        <w:jc w:val="right"/>
      </w:pPr>
      <w:r>
        <w:t>к муниципальной программе</w:t>
      </w:r>
    </w:p>
    <w:p w:rsidR="00B11061" w:rsidRDefault="00B11061" w:rsidP="00B11061">
      <w:pPr>
        <w:pStyle w:val="ConsPlusNormal"/>
        <w:jc w:val="right"/>
      </w:pPr>
      <w:r>
        <w:t>"Развитие муниципальной системы</w:t>
      </w:r>
    </w:p>
    <w:p w:rsidR="00B11061" w:rsidRDefault="00B11061" w:rsidP="00B11061">
      <w:pPr>
        <w:pStyle w:val="ConsPlusNormal"/>
        <w:jc w:val="right"/>
      </w:pPr>
      <w:r>
        <w:t>образования города Рубцовска"</w:t>
      </w:r>
    </w:p>
    <w:p w:rsidR="00B11061" w:rsidRDefault="00B11061" w:rsidP="00B11061">
      <w:pPr>
        <w:pStyle w:val="ConsPlusNormal"/>
        <w:jc w:val="right"/>
      </w:pPr>
      <w:r>
        <w:t>на 2015 - 2020 годы</w:t>
      </w:r>
    </w:p>
    <w:p w:rsidR="00B11061" w:rsidRDefault="00B11061" w:rsidP="00B11061">
      <w:pPr>
        <w:pStyle w:val="ConsPlusNormal"/>
        <w:jc w:val="both"/>
      </w:pPr>
    </w:p>
    <w:p w:rsidR="00B11061" w:rsidRDefault="00B11061" w:rsidP="00B11061">
      <w:pPr>
        <w:pStyle w:val="ConsPlusNormal"/>
        <w:jc w:val="right"/>
        <w:outlineLvl w:val="2"/>
      </w:pPr>
      <w:r>
        <w:t>Таблица 3</w:t>
      </w:r>
    </w:p>
    <w:p w:rsidR="00B11061" w:rsidRDefault="00B11061" w:rsidP="00B11061">
      <w:pPr>
        <w:pStyle w:val="ConsPlusNormal"/>
        <w:jc w:val="both"/>
      </w:pPr>
    </w:p>
    <w:p w:rsidR="00B11061" w:rsidRDefault="00B11061" w:rsidP="00B11061">
      <w:pPr>
        <w:pStyle w:val="ConsPlusNormal"/>
        <w:jc w:val="center"/>
      </w:pPr>
      <w:bookmarkStart w:id="10" w:name="Par2283"/>
      <w:bookmarkEnd w:id="10"/>
      <w:r>
        <w:t>Объем</w:t>
      </w:r>
    </w:p>
    <w:p w:rsidR="00B11061" w:rsidRDefault="00B11061" w:rsidP="00B11061">
      <w:pPr>
        <w:pStyle w:val="ConsPlusNormal"/>
        <w:jc w:val="center"/>
      </w:pPr>
      <w:r>
        <w:t>финансовых ресурсов, необходимых для реализации программы</w:t>
      </w:r>
    </w:p>
    <w:p w:rsidR="00B11061" w:rsidRDefault="00B11061" w:rsidP="00B11061">
      <w:pPr>
        <w:pStyle w:val="ConsPlusNormal"/>
        <w:jc w:val="center"/>
      </w:pPr>
      <w:r>
        <w:t>и подпрограмм</w:t>
      </w:r>
    </w:p>
    <w:p w:rsidR="00B11061" w:rsidRDefault="00B11061" w:rsidP="00B11061">
      <w:pPr>
        <w:pStyle w:val="ConsPlusNormal"/>
        <w:jc w:val="both"/>
      </w:pPr>
    </w:p>
    <w:tbl>
      <w:tblPr>
        <w:tblW w:w="15026" w:type="dxa"/>
        <w:tblInd w:w="62" w:type="dxa"/>
        <w:tblLayout w:type="fixed"/>
        <w:tblCellMar>
          <w:top w:w="102" w:type="dxa"/>
          <w:left w:w="62" w:type="dxa"/>
          <w:bottom w:w="102" w:type="dxa"/>
          <w:right w:w="62" w:type="dxa"/>
        </w:tblCellMar>
        <w:tblLook w:val="0000"/>
      </w:tblPr>
      <w:tblGrid>
        <w:gridCol w:w="4253"/>
        <w:gridCol w:w="1559"/>
        <w:gridCol w:w="1418"/>
        <w:gridCol w:w="1275"/>
        <w:gridCol w:w="1560"/>
        <w:gridCol w:w="1559"/>
        <w:gridCol w:w="1701"/>
        <w:gridCol w:w="1701"/>
      </w:tblGrid>
      <w:tr w:rsidR="004E7F78" w:rsidTr="00B471F9">
        <w:trPr>
          <w:trHeight w:val="235"/>
        </w:trPr>
        <w:tc>
          <w:tcPr>
            <w:tcW w:w="4253"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Источники и направления расходов</w:t>
            </w:r>
          </w:p>
        </w:tc>
        <w:tc>
          <w:tcPr>
            <w:tcW w:w="15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2015 год</w:t>
            </w:r>
          </w:p>
        </w:tc>
        <w:tc>
          <w:tcPr>
            <w:tcW w:w="1418"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2016 год</w:t>
            </w:r>
          </w:p>
        </w:tc>
        <w:tc>
          <w:tcPr>
            <w:tcW w:w="1275"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2017 год</w:t>
            </w:r>
          </w:p>
        </w:tc>
        <w:tc>
          <w:tcPr>
            <w:tcW w:w="1560"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2018 год</w:t>
            </w:r>
          </w:p>
        </w:tc>
        <w:tc>
          <w:tcPr>
            <w:tcW w:w="1559"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2019 год</w:t>
            </w:r>
          </w:p>
        </w:tc>
        <w:tc>
          <w:tcPr>
            <w:tcW w:w="170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2020 год</w:t>
            </w:r>
          </w:p>
        </w:tc>
        <w:tc>
          <w:tcPr>
            <w:tcW w:w="1701" w:type="dxa"/>
            <w:tcBorders>
              <w:top w:val="single" w:sz="4" w:space="0" w:color="auto"/>
              <w:left w:val="single" w:sz="4" w:space="0" w:color="auto"/>
              <w:bottom w:val="single" w:sz="4" w:space="0" w:color="auto"/>
              <w:right w:val="single" w:sz="4" w:space="0" w:color="auto"/>
            </w:tcBorders>
          </w:tcPr>
          <w:p w:rsidR="00B11061" w:rsidRDefault="00B11061" w:rsidP="00727E04">
            <w:pPr>
              <w:pStyle w:val="ConsPlusNormal"/>
              <w:jc w:val="center"/>
            </w:pPr>
            <w:r>
              <w:t>всего</w:t>
            </w:r>
          </w:p>
        </w:tc>
      </w:tr>
      <w:tr w:rsidR="004E7F78" w:rsidTr="004E7F78">
        <w:tc>
          <w:tcPr>
            <w:tcW w:w="4253"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1</w:t>
            </w:r>
          </w:p>
        </w:tc>
        <w:tc>
          <w:tcPr>
            <w:tcW w:w="1559"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2</w:t>
            </w:r>
          </w:p>
        </w:tc>
        <w:tc>
          <w:tcPr>
            <w:tcW w:w="1418"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3</w:t>
            </w:r>
          </w:p>
        </w:tc>
        <w:tc>
          <w:tcPr>
            <w:tcW w:w="1275"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4</w:t>
            </w:r>
          </w:p>
        </w:tc>
        <w:tc>
          <w:tcPr>
            <w:tcW w:w="1560"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5</w:t>
            </w:r>
          </w:p>
        </w:tc>
        <w:tc>
          <w:tcPr>
            <w:tcW w:w="1559"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6</w:t>
            </w:r>
          </w:p>
        </w:tc>
        <w:tc>
          <w:tcPr>
            <w:tcW w:w="1701"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7</w:t>
            </w:r>
          </w:p>
        </w:tc>
        <w:tc>
          <w:tcPr>
            <w:tcW w:w="1701" w:type="dxa"/>
            <w:tcBorders>
              <w:top w:val="single" w:sz="4" w:space="0" w:color="auto"/>
              <w:left w:val="single" w:sz="4" w:space="0" w:color="auto"/>
              <w:bottom w:val="single" w:sz="4" w:space="0" w:color="auto"/>
              <w:right w:val="single" w:sz="4" w:space="0" w:color="auto"/>
            </w:tcBorders>
          </w:tcPr>
          <w:p w:rsidR="00B11061" w:rsidRPr="0082467E" w:rsidRDefault="00B11061" w:rsidP="00727E04">
            <w:pPr>
              <w:pStyle w:val="ConsPlusNormal"/>
              <w:jc w:val="center"/>
              <w:rPr>
                <w:sz w:val="14"/>
                <w:szCs w:val="14"/>
              </w:rPr>
            </w:pPr>
            <w:r w:rsidRPr="0082467E">
              <w:rPr>
                <w:sz w:val="14"/>
                <w:szCs w:val="14"/>
              </w:rPr>
              <w:t>8</w:t>
            </w:r>
          </w:p>
        </w:tc>
      </w:tr>
      <w:tr w:rsidR="00B471F9" w:rsidTr="00B471F9">
        <w:trPr>
          <w:trHeight w:val="261"/>
        </w:trPr>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Всего финансовых затрат</w:t>
            </w:r>
          </w:p>
        </w:tc>
        <w:tc>
          <w:tcPr>
            <w:tcW w:w="1559" w:type="dxa"/>
            <w:tcBorders>
              <w:top w:val="single" w:sz="4" w:space="0" w:color="auto"/>
              <w:left w:val="single" w:sz="4" w:space="0" w:color="auto"/>
              <w:bottom w:val="single" w:sz="4" w:space="0" w:color="auto"/>
              <w:right w:val="single" w:sz="4" w:space="0" w:color="auto"/>
            </w:tcBorders>
          </w:tcPr>
          <w:p w:rsidR="00B471F9" w:rsidRPr="00B471F9" w:rsidRDefault="00B471F9" w:rsidP="00320A0E">
            <w:pPr>
              <w:jc w:val="center"/>
              <w:rPr>
                <w:rFonts w:ascii="Arial" w:hAnsi="Arial" w:cs="Arial"/>
                <w:sz w:val="16"/>
                <w:szCs w:val="16"/>
              </w:rPr>
            </w:pPr>
            <w:r w:rsidRPr="00B471F9">
              <w:rPr>
                <w:rFonts w:ascii="Arial" w:hAnsi="Arial" w:cs="Arial"/>
                <w:sz w:val="16"/>
                <w:szCs w:val="16"/>
              </w:rPr>
              <w:t>357669,8</w:t>
            </w:r>
          </w:p>
        </w:tc>
        <w:tc>
          <w:tcPr>
            <w:tcW w:w="1418" w:type="dxa"/>
            <w:tcBorders>
              <w:top w:val="single" w:sz="4" w:space="0" w:color="auto"/>
              <w:left w:val="single" w:sz="4" w:space="0" w:color="auto"/>
              <w:bottom w:val="single" w:sz="4" w:space="0" w:color="auto"/>
              <w:right w:val="single" w:sz="4" w:space="0" w:color="auto"/>
            </w:tcBorders>
          </w:tcPr>
          <w:p w:rsidR="00B471F9" w:rsidRPr="00B471F9" w:rsidRDefault="00B471F9" w:rsidP="00320A0E">
            <w:pPr>
              <w:jc w:val="center"/>
              <w:rPr>
                <w:rFonts w:ascii="Arial" w:hAnsi="Arial" w:cs="Arial"/>
                <w:sz w:val="16"/>
                <w:szCs w:val="16"/>
              </w:rPr>
            </w:pPr>
            <w:r w:rsidRPr="00B471F9">
              <w:rPr>
                <w:rFonts w:ascii="Arial" w:hAnsi="Arial" w:cs="Arial"/>
                <w:sz w:val="16"/>
                <w:szCs w:val="16"/>
              </w:rPr>
              <w:t>325632,1</w:t>
            </w:r>
          </w:p>
        </w:tc>
        <w:tc>
          <w:tcPr>
            <w:tcW w:w="1275" w:type="dxa"/>
            <w:tcBorders>
              <w:top w:val="single" w:sz="4" w:space="0" w:color="auto"/>
              <w:left w:val="single" w:sz="4" w:space="0" w:color="auto"/>
              <w:bottom w:val="single" w:sz="4" w:space="0" w:color="auto"/>
              <w:right w:val="single" w:sz="4" w:space="0" w:color="auto"/>
            </w:tcBorders>
          </w:tcPr>
          <w:p w:rsidR="00B471F9" w:rsidRPr="00B471F9" w:rsidRDefault="00B471F9" w:rsidP="00320A0E">
            <w:pPr>
              <w:jc w:val="center"/>
              <w:rPr>
                <w:rFonts w:ascii="Arial" w:hAnsi="Arial" w:cs="Arial"/>
                <w:sz w:val="16"/>
                <w:szCs w:val="16"/>
              </w:rPr>
            </w:pPr>
            <w:r w:rsidRPr="00B471F9">
              <w:rPr>
                <w:rFonts w:ascii="Arial" w:hAnsi="Arial" w:cs="Arial"/>
                <w:sz w:val="16"/>
                <w:szCs w:val="16"/>
              </w:rPr>
              <w:t>371097,0</w:t>
            </w:r>
          </w:p>
        </w:tc>
        <w:tc>
          <w:tcPr>
            <w:tcW w:w="1560" w:type="dxa"/>
            <w:tcBorders>
              <w:top w:val="single" w:sz="4" w:space="0" w:color="auto"/>
              <w:left w:val="single" w:sz="4" w:space="0" w:color="auto"/>
              <w:bottom w:val="single" w:sz="4" w:space="0" w:color="auto"/>
              <w:right w:val="single" w:sz="4" w:space="0" w:color="auto"/>
            </w:tcBorders>
          </w:tcPr>
          <w:p w:rsidR="00B471F9" w:rsidRPr="00B471F9" w:rsidRDefault="00B471F9" w:rsidP="00320A0E">
            <w:pPr>
              <w:jc w:val="center"/>
              <w:rPr>
                <w:rFonts w:ascii="Arial" w:hAnsi="Arial" w:cs="Arial"/>
                <w:sz w:val="16"/>
                <w:szCs w:val="16"/>
              </w:rPr>
            </w:pPr>
            <w:r w:rsidRPr="00B471F9">
              <w:rPr>
                <w:rFonts w:ascii="Arial" w:hAnsi="Arial" w:cs="Arial"/>
                <w:sz w:val="16"/>
                <w:szCs w:val="16"/>
              </w:rPr>
              <w:t>437855,5</w:t>
            </w:r>
          </w:p>
        </w:tc>
        <w:tc>
          <w:tcPr>
            <w:tcW w:w="1559" w:type="dxa"/>
            <w:tcBorders>
              <w:top w:val="single" w:sz="4" w:space="0" w:color="auto"/>
              <w:left w:val="single" w:sz="4" w:space="0" w:color="auto"/>
              <w:bottom w:val="single" w:sz="4" w:space="0" w:color="auto"/>
              <w:right w:val="single" w:sz="4" w:space="0" w:color="auto"/>
            </w:tcBorders>
          </w:tcPr>
          <w:p w:rsidR="00B471F9" w:rsidRPr="00B471F9" w:rsidRDefault="00B471F9" w:rsidP="00320A0E">
            <w:pPr>
              <w:jc w:val="center"/>
              <w:rPr>
                <w:rFonts w:ascii="Arial" w:hAnsi="Arial" w:cs="Arial"/>
                <w:sz w:val="16"/>
                <w:szCs w:val="16"/>
              </w:rPr>
            </w:pPr>
            <w:r w:rsidRPr="00B471F9">
              <w:rPr>
                <w:rFonts w:ascii="Arial" w:hAnsi="Arial" w:cs="Arial"/>
                <w:sz w:val="16"/>
                <w:szCs w:val="16"/>
              </w:rPr>
              <w:t>488858,3</w:t>
            </w:r>
          </w:p>
        </w:tc>
        <w:tc>
          <w:tcPr>
            <w:tcW w:w="1701" w:type="dxa"/>
            <w:tcBorders>
              <w:top w:val="single" w:sz="4" w:space="0" w:color="auto"/>
              <w:left w:val="single" w:sz="4" w:space="0" w:color="auto"/>
              <w:bottom w:val="single" w:sz="4" w:space="0" w:color="auto"/>
              <w:right w:val="single" w:sz="4" w:space="0" w:color="auto"/>
            </w:tcBorders>
          </w:tcPr>
          <w:p w:rsidR="00B471F9" w:rsidRPr="00B471F9" w:rsidRDefault="00B471F9" w:rsidP="00320A0E">
            <w:pPr>
              <w:jc w:val="center"/>
              <w:rPr>
                <w:rFonts w:ascii="Arial" w:hAnsi="Arial" w:cs="Arial"/>
                <w:sz w:val="16"/>
                <w:szCs w:val="16"/>
              </w:rPr>
            </w:pPr>
            <w:r w:rsidRPr="00B471F9">
              <w:rPr>
                <w:rFonts w:ascii="Arial" w:hAnsi="Arial" w:cs="Arial"/>
                <w:sz w:val="16"/>
                <w:szCs w:val="16"/>
              </w:rPr>
              <w:t>539176,9</w:t>
            </w:r>
          </w:p>
        </w:tc>
        <w:tc>
          <w:tcPr>
            <w:tcW w:w="1701" w:type="dxa"/>
            <w:tcBorders>
              <w:top w:val="single" w:sz="4" w:space="0" w:color="auto"/>
              <w:left w:val="single" w:sz="4" w:space="0" w:color="auto"/>
              <w:bottom w:val="single" w:sz="4" w:space="0" w:color="auto"/>
              <w:right w:val="single" w:sz="4" w:space="0" w:color="auto"/>
            </w:tcBorders>
          </w:tcPr>
          <w:p w:rsidR="00B471F9" w:rsidRPr="00B471F9" w:rsidRDefault="00B471F9" w:rsidP="00320A0E">
            <w:pPr>
              <w:jc w:val="center"/>
              <w:rPr>
                <w:rFonts w:ascii="Arial" w:hAnsi="Arial" w:cs="Arial"/>
                <w:sz w:val="16"/>
                <w:szCs w:val="16"/>
              </w:rPr>
            </w:pPr>
            <w:r w:rsidRPr="00B471F9">
              <w:rPr>
                <w:rFonts w:ascii="Arial" w:hAnsi="Arial" w:cs="Arial"/>
                <w:sz w:val="16"/>
                <w:szCs w:val="16"/>
              </w:rPr>
              <w:t>2520289,6</w:t>
            </w:r>
          </w:p>
        </w:tc>
      </w:tr>
      <w:tr w:rsidR="00B471F9" w:rsidTr="00B471F9">
        <w:trPr>
          <w:trHeight w:val="341"/>
        </w:trPr>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firstLine="110"/>
              <w:rPr>
                <w:rFonts w:ascii="Arial" w:hAnsi="Arial" w:cs="Arial"/>
                <w:sz w:val="16"/>
                <w:szCs w:val="16"/>
              </w:rPr>
            </w:pPr>
            <w:r w:rsidRPr="00B471F9">
              <w:rPr>
                <w:rFonts w:ascii="Arial" w:hAnsi="Arial" w:cs="Arial"/>
                <w:sz w:val="16"/>
                <w:szCs w:val="16"/>
              </w:rPr>
              <w:t>в том числе</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 xml:space="preserve"> из бюджета города</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357669,8</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325632,1</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371097,0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436355,5</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474031,0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513492,0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2478277,4</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jc w:val="both"/>
              <w:rPr>
                <w:rFonts w:ascii="Arial" w:hAnsi="Arial" w:cs="Arial"/>
                <w:sz w:val="16"/>
                <w:szCs w:val="16"/>
              </w:rPr>
            </w:pPr>
            <w:r w:rsidRPr="00B471F9">
              <w:rPr>
                <w:rFonts w:ascii="Arial" w:hAnsi="Arial" w:cs="Arial"/>
                <w:sz w:val="16"/>
                <w:szCs w:val="16"/>
              </w:rPr>
              <w:t>подпрограмма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227598,8</w:t>
            </w:r>
          </w:p>
        </w:tc>
        <w:tc>
          <w:tcPr>
            <w:tcW w:w="1418"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215368,9</w:t>
            </w:r>
          </w:p>
        </w:tc>
        <w:tc>
          <w:tcPr>
            <w:tcW w:w="1275"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232206,5</w:t>
            </w:r>
          </w:p>
        </w:tc>
        <w:tc>
          <w:tcPr>
            <w:tcW w:w="1560"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284152,3</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307431,3</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329223,7</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1595981,5</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подпрограмма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48103,2</w:t>
            </w:r>
          </w:p>
        </w:tc>
        <w:tc>
          <w:tcPr>
            <w:tcW w:w="1418"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39164,7</w:t>
            </w:r>
          </w:p>
        </w:tc>
        <w:tc>
          <w:tcPr>
            <w:tcW w:w="1275"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59669,6</w:t>
            </w:r>
          </w:p>
        </w:tc>
        <w:tc>
          <w:tcPr>
            <w:tcW w:w="1560"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56770,2</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56188,9</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67212,2</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327108,8</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подпрограмма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38389,2</w:t>
            </w:r>
          </w:p>
        </w:tc>
        <w:tc>
          <w:tcPr>
            <w:tcW w:w="1418"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34348,3</w:t>
            </w:r>
          </w:p>
        </w:tc>
        <w:tc>
          <w:tcPr>
            <w:tcW w:w="1275"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38498,5</w:t>
            </w:r>
          </w:p>
        </w:tc>
        <w:tc>
          <w:tcPr>
            <w:tcW w:w="1560"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50604,9</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61665,1</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64220,8</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287726,8</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color w:val="000000"/>
                <w:sz w:val="16"/>
                <w:szCs w:val="16"/>
              </w:rPr>
            </w:pPr>
            <w:r w:rsidRPr="00B471F9">
              <w:rPr>
                <w:rFonts w:ascii="Arial" w:hAnsi="Arial" w:cs="Arial"/>
                <w:color w:val="000000"/>
                <w:sz w:val="16"/>
                <w:szCs w:val="16"/>
              </w:rPr>
              <w:t>подпрограмма 4 «С</w:t>
            </w:r>
            <w:r w:rsidRPr="00B471F9">
              <w:rPr>
                <w:rFonts w:ascii="Arial" w:hAnsi="Arial" w:cs="Arial"/>
                <w:sz w:val="16"/>
                <w:szCs w:val="16"/>
              </w:rPr>
              <w:t>оздание условий для организации отдыха, оздоровления детей и подростков</w:t>
            </w:r>
            <w:r w:rsidRPr="00B471F9">
              <w:rPr>
                <w:rFonts w:ascii="Arial" w:hAnsi="Arial" w:cs="Arial"/>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12668,5</w:t>
            </w:r>
          </w:p>
        </w:tc>
        <w:tc>
          <w:tcPr>
            <w:tcW w:w="1418"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10150,8</w:t>
            </w:r>
          </w:p>
        </w:tc>
        <w:tc>
          <w:tcPr>
            <w:tcW w:w="1275"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11652,8</w:t>
            </w:r>
          </w:p>
        </w:tc>
        <w:tc>
          <w:tcPr>
            <w:tcW w:w="1560"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13966,0</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14706,6</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15016,7</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78161,4</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color w:val="000000"/>
                <w:sz w:val="16"/>
                <w:szCs w:val="16"/>
              </w:rPr>
            </w:pPr>
            <w:r w:rsidRPr="00B471F9">
              <w:rPr>
                <w:rFonts w:ascii="Arial" w:hAnsi="Arial" w:cs="Arial"/>
                <w:color w:val="000000"/>
                <w:sz w:val="16"/>
                <w:szCs w:val="16"/>
              </w:rPr>
              <w:t>подпрограмма 5 «Кадры»</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532,9</w:t>
            </w:r>
          </w:p>
        </w:tc>
        <w:tc>
          <w:tcPr>
            <w:tcW w:w="1418"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500,0</w:t>
            </w:r>
          </w:p>
        </w:tc>
        <w:tc>
          <w:tcPr>
            <w:tcW w:w="1275"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500,0</w:t>
            </w:r>
          </w:p>
        </w:tc>
        <w:tc>
          <w:tcPr>
            <w:tcW w:w="1560"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449,1</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878,1</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1424,2</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4284,3</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color w:val="000000"/>
                <w:sz w:val="16"/>
                <w:szCs w:val="16"/>
              </w:rPr>
              <w:t>подпрограмма 6 «Обеспечение устойчивого функционирования и развития системы образования города</w:t>
            </w:r>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30377,2</w:t>
            </w:r>
          </w:p>
        </w:tc>
        <w:tc>
          <w:tcPr>
            <w:tcW w:w="1418"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26099,4</w:t>
            </w:r>
          </w:p>
        </w:tc>
        <w:tc>
          <w:tcPr>
            <w:tcW w:w="1275"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28569,6</w:t>
            </w:r>
          </w:p>
        </w:tc>
        <w:tc>
          <w:tcPr>
            <w:tcW w:w="1560"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30413,0</w:t>
            </w:r>
          </w:p>
        </w:tc>
        <w:tc>
          <w:tcPr>
            <w:tcW w:w="1559"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33161,0</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36394,4</w:t>
            </w:r>
          </w:p>
        </w:tc>
        <w:tc>
          <w:tcPr>
            <w:tcW w:w="1701" w:type="dxa"/>
            <w:tcBorders>
              <w:top w:val="single" w:sz="4" w:space="0" w:color="auto"/>
              <w:left w:val="single" w:sz="4" w:space="0" w:color="auto"/>
              <w:bottom w:val="single" w:sz="4" w:space="0" w:color="auto"/>
              <w:right w:val="single" w:sz="4" w:space="0" w:color="auto"/>
            </w:tcBorders>
            <w:vAlign w:val="center"/>
          </w:tcPr>
          <w:p w:rsidR="00B471F9" w:rsidRPr="00B471F9" w:rsidRDefault="00B471F9" w:rsidP="00320A0E">
            <w:pPr>
              <w:jc w:val="center"/>
              <w:rPr>
                <w:rFonts w:ascii="Arial" w:hAnsi="Arial" w:cs="Arial"/>
                <w:sz w:val="16"/>
                <w:szCs w:val="16"/>
              </w:rPr>
            </w:pPr>
            <w:r w:rsidRPr="00B471F9">
              <w:rPr>
                <w:rFonts w:ascii="Arial" w:hAnsi="Arial" w:cs="Arial"/>
                <w:sz w:val="16"/>
                <w:szCs w:val="16"/>
              </w:rPr>
              <w:t>185014,6</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firstLine="110"/>
              <w:rPr>
                <w:rFonts w:ascii="Arial" w:hAnsi="Arial" w:cs="Arial"/>
                <w:sz w:val="16"/>
                <w:szCs w:val="16"/>
              </w:rPr>
            </w:pPr>
            <w:r w:rsidRPr="00B471F9">
              <w:rPr>
                <w:rFonts w:ascii="Arial" w:hAnsi="Arial" w:cs="Arial"/>
                <w:sz w:val="16"/>
                <w:szCs w:val="16"/>
              </w:rPr>
              <w:lastRenderedPageBreak/>
              <w:t xml:space="preserve">из краевого бюджета (на условиях </w:t>
            </w:r>
            <w:proofErr w:type="spellStart"/>
            <w:r w:rsidRPr="00B471F9">
              <w:rPr>
                <w:rFonts w:ascii="Arial" w:hAnsi="Arial" w:cs="Arial"/>
                <w:sz w:val="16"/>
                <w:szCs w:val="16"/>
              </w:rPr>
              <w:t>софинансирования</w:t>
            </w:r>
            <w:proofErr w:type="spellEnd"/>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1500,0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14827,3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13654,1</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29981,4</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4,1</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4,1</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13590,3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13590,3</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8,1</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8,1</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color w:val="000000"/>
                <w:sz w:val="16"/>
                <w:szCs w:val="16"/>
              </w:rPr>
              <w:t>подпрограмма 4 «С</w:t>
            </w:r>
            <w:r w:rsidRPr="00B471F9">
              <w:rPr>
                <w:rFonts w:ascii="Arial" w:hAnsi="Arial" w:cs="Arial"/>
                <w:sz w:val="16"/>
                <w:szCs w:val="16"/>
              </w:rPr>
              <w:t>оздание условий для организации отдыха, оздоровления детей и подростков</w:t>
            </w:r>
            <w:r w:rsidRPr="00B471F9">
              <w:rPr>
                <w:rFonts w:ascii="Arial" w:hAnsi="Arial" w:cs="Arial"/>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1500,0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14755,2</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16255,2</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color w:val="000000"/>
                <w:sz w:val="16"/>
                <w:szCs w:val="16"/>
              </w:rPr>
            </w:pPr>
            <w:r w:rsidRPr="00B471F9">
              <w:rPr>
                <w:rFonts w:ascii="Arial" w:hAnsi="Arial" w:cs="Arial"/>
                <w:color w:val="000000"/>
                <w:sz w:val="16"/>
                <w:szCs w:val="16"/>
              </w:rPr>
              <w:t>подпрограмма 6 «Обеспечение устойчивого функционирования и развития системы образования города</w:t>
            </w:r>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72,1</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51,6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123,7</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 xml:space="preserve">из федерального бюджета (на условиях </w:t>
            </w:r>
            <w:proofErr w:type="spellStart"/>
            <w:r w:rsidRPr="00B471F9">
              <w:rPr>
                <w:rFonts w:ascii="Arial" w:hAnsi="Arial" w:cs="Arial"/>
                <w:sz w:val="16"/>
                <w:szCs w:val="16"/>
              </w:rPr>
              <w:t>софинансирования</w:t>
            </w:r>
            <w:proofErr w:type="spellEnd"/>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12030,8</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12030,8</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402,6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402,6</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10822,3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10822,3</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805,9</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805,9</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из внебюджетных источников</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Капитальные вложения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14163,8</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9338,1</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1598,4</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2848,1</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2137,0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21368,3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51453,7</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firstLine="110"/>
              <w:rPr>
                <w:rFonts w:ascii="Arial" w:hAnsi="Arial" w:cs="Arial"/>
                <w:sz w:val="16"/>
                <w:szCs w:val="16"/>
              </w:rPr>
            </w:pPr>
            <w:r w:rsidRPr="00B471F9">
              <w:rPr>
                <w:rFonts w:ascii="Arial" w:hAnsi="Arial" w:cs="Arial"/>
                <w:sz w:val="16"/>
                <w:szCs w:val="16"/>
              </w:rPr>
              <w:t>в том числе</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 xml:space="preserve"> из бюджета города</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14163,8</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9338,1</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1598,4</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1348,1</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2137,0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20147,6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48733,0</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lastRenderedPageBreak/>
              <w:t>подпрограмма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12163,8</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9138,1</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398,4</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437,0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7058,2</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29195,5</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подпрограмма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8461,6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8461,6</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подпрограмма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990,2</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990,2</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color w:val="000000"/>
                <w:sz w:val="16"/>
                <w:szCs w:val="16"/>
              </w:rPr>
            </w:pPr>
            <w:r w:rsidRPr="00B471F9">
              <w:rPr>
                <w:rFonts w:ascii="Arial" w:hAnsi="Arial" w:cs="Arial"/>
                <w:color w:val="000000"/>
                <w:sz w:val="16"/>
                <w:szCs w:val="16"/>
              </w:rPr>
              <w:t>подпрограмма 4 «С</w:t>
            </w:r>
            <w:r w:rsidRPr="00B471F9">
              <w:rPr>
                <w:rFonts w:ascii="Arial" w:hAnsi="Arial" w:cs="Arial"/>
                <w:sz w:val="16"/>
                <w:szCs w:val="16"/>
              </w:rPr>
              <w:t>оздание условий для организации отдыха, оздоровления детей и подростков</w:t>
            </w:r>
            <w:r w:rsidRPr="00B471F9">
              <w:rPr>
                <w:rFonts w:ascii="Arial" w:hAnsi="Arial" w:cs="Arial"/>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2000,0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200,0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1200,0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1348,1</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1700,0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3598,4</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10046,5</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color w:val="000000"/>
                <w:sz w:val="16"/>
                <w:szCs w:val="16"/>
              </w:rPr>
            </w:pPr>
            <w:r w:rsidRPr="00B471F9">
              <w:rPr>
                <w:rFonts w:ascii="Arial" w:hAnsi="Arial" w:cs="Arial"/>
                <w:color w:val="000000"/>
                <w:sz w:val="16"/>
                <w:szCs w:val="16"/>
              </w:rPr>
              <w:t>подпрограмма 5 «Кадры»</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color w:val="000000"/>
                <w:sz w:val="16"/>
                <w:szCs w:val="16"/>
              </w:rPr>
              <w:t>подпрограмма 6 «Обеспечение устойчивого функционирования и развития системы образования города</w:t>
            </w:r>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39,2</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39,2</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firstLine="110"/>
              <w:rPr>
                <w:rFonts w:ascii="Arial" w:hAnsi="Arial" w:cs="Arial"/>
                <w:sz w:val="16"/>
                <w:szCs w:val="16"/>
              </w:rPr>
            </w:pPr>
            <w:r w:rsidRPr="00B471F9">
              <w:rPr>
                <w:rFonts w:ascii="Arial" w:hAnsi="Arial" w:cs="Arial"/>
                <w:sz w:val="16"/>
                <w:szCs w:val="16"/>
              </w:rPr>
              <w:t xml:space="preserve">из краевого бюджета (на условиях </w:t>
            </w:r>
            <w:proofErr w:type="spellStart"/>
            <w:r w:rsidRPr="00B471F9">
              <w:rPr>
                <w:rFonts w:ascii="Arial" w:hAnsi="Arial" w:cs="Arial"/>
                <w:sz w:val="16"/>
                <w:szCs w:val="16"/>
              </w:rPr>
              <w:t>софинансирования</w:t>
            </w:r>
            <w:proofErr w:type="spellEnd"/>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1500,0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12,2</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1512,2</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4,1</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4,1</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8,1</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8,1</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color w:val="000000"/>
                <w:sz w:val="16"/>
                <w:szCs w:val="16"/>
              </w:rPr>
            </w:pPr>
            <w:r w:rsidRPr="00B471F9">
              <w:rPr>
                <w:rFonts w:ascii="Arial" w:hAnsi="Arial" w:cs="Arial"/>
                <w:color w:val="000000"/>
                <w:sz w:val="16"/>
                <w:szCs w:val="16"/>
              </w:rPr>
              <w:t>подпрограмма 4 «С</w:t>
            </w:r>
            <w:r w:rsidRPr="00B471F9">
              <w:rPr>
                <w:rFonts w:ascii="Arial" w:hAnsi="Arial" w:cs="Arial"/>
                <w:sz w:val="16"/>
                <w:szCs w:val="16"/>
              </w:rPr>
              <w:t>оздание условий для организации отдыха, оздоровления детей и подростков</w:t>
            </w:r>
            <w:r w:rsidRPr="00B471F9">
              <w:rPr>
                <w:rFonts w:ascii="Arial" w:hAnsi="Arial" w:cs="Arial"/>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1500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1500,0</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 xml:space="preserve">из федерального бюджета (на условиях </w:t>
            </w:r>
            <w:proofErr w:type="spellStart"/>
            <w:r w:rsidRPr="00B471F9">
              <w:rPr>
                <w:rFonts w:ascii="Arial" w:hAnsi="Arial" w:cs="Arial"/>
                <w:sz w:val="16"/>
                <w:szCs w:val="16"/>
              </w:rPr>
              <w:t>софинансирования</w:t>
            </w:r>
            <w:proofErr w:type="spellEnd"/>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1208,5</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1208,5</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402,6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402,6</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подпрограмма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805,9</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805,9</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из внебюджетных источников</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lastRenderedPageBreak/>
              <w:t>Прочие расходы</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343506,0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316294,0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369498,6</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435007,4</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486721,3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517808,6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2468835,9</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firstLine="110"/>
              <w:rPr>
                <w:rFonts w:ascii="Arial" w:hAnsi="Arial" w:cs="Arial"/>
                <w:sz w:val="16"/>
                <w:szCs w:val="16"/>
              </w:rPr>
            </w:pPr>
            <w:r w:rsidRPr="00B471F9">
              <w:rPr>
                <w:rFonts w:ascii="Arial" w:hAnsi="Arial" w:cs="Arial"/>
                <w:sz w:val="16"/>
                <w:szCs w:val="16"/>
              </w:rPr>
              <w:t>в том числе</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firstLine="110"/>
              <w:rPr>
                <w:rFonts w:ascii="Arial" w:hAnsi="Arial" w:cs="Arial"/>
                <w:sz w:val="16"/>
                <w:szCs w:val="16"/>
              </w:rPr>
            </w:pPr>
            <w:r w:rsidRPr="00B471F9">
              <w:rPr>
                <w:rFonts w:ascii="Arial" w:hAnsi="Arial" w:cs="Arial"/>
                <w:sz w:val="16"/>
                <w:szCs w:val="16"/>
              </w:rPr>
              <w:t xml:space="preserve">из бюджета города </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343506,0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316294,0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369498,6</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435007,4</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471894,0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493344,4</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2429544,4</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jc w:val="both"/>
              <w:rPr>
                <w:rFonts w:ascii="Arial" w:hAnsi="Arial" w:cs="Arial"/>
                <w:sz w:val="16"/>
                <w:szCs w:val="16"/>
              </w:rPr>
            </w:pPr>
            <w:r w:rsidRPr="00B471F9">
              <w:rPr>
                <w:rFonts w:ascii="Arial" w:hAnsi="Arial" w:cs="Arial"/>
                <w:sz w:val="16"/>
                <w:szCs w:val="16"/>
              </w:rPr>
              <w:t>подпрограмма 1 «Развитие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215435,0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206230,8</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231808,1</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284152,3</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306994,3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322165,5</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1566786,0</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подпрограмма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48103,2</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39164,7</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59669,6</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56770,2</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56188,9</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58750,6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318647,2</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подпрограмма 3 «Развитие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38389,2</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34348,3</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38498,5</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50604,9</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61665,1</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63230,6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286736,6</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color w:val="000000"/>
                <w:sz w:val="16"/>
                <w:szCs w:val="16"/>
              </w:rPr>
            </w:pPr>
            <w:r w:rsidRPr="00B471F9">
              <w:rPr>
                <w:rFonts w:ascii="Arial" w:hAnsi="Arial" w:cs="Arial"/>
                <w:color w:val="000000"/>
                <w:sz w:val="16"/>
                <w:szCs w:val="16"/>
              </w:rPr>
              <w:t>подпрограмма 4 «С</w:t>
            </w:r>
            <w:r w:rsidRPr="00B471F9">
              <w:rPr>
                <w:rFonts w:ascii="Arial" w:hAnsi="Arial" w:cs="Arial"/>
                <w:sz w:val="16"/>
                <w:szCs w:val="16"/>
              </w:rPr>
              <w:t>оздание условий для организации отдыха, оздоровления детей и подростков</w:t>
            </w:r>
            <w:r w:rsidRPr="00B471F9">
              <w:rPr>
                <w:rFonts w:ascii="Arial" w:hAnsi="Arial" w:cs="Arial"/>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10668,5</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9950,8</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10452,8</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12617,9</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13006,6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11418,3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68114,9</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color w:val="000000"/>
                <w:sz w:val="16"/>
                <w:szCs w:val="16"/>
              </w:rPr>
            </w:pPr>
            <w:r w:rsidRPr="00B471F9">
              <w:rPr>
                <w:rFonts w:ascii="Arial" w:hAnsi="Arial" w:cs="Arial"/>
                <w:color w:val="000000"/>
                <w:sz w:val="16"/>
                <w:szCs w:val="16"/>
              </w:rPr>
              <w:t>подпрограмма 5 «Кадры»</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532,9</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500,0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500,0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449,1</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878,1</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1424,2</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4284,3</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color w:val="000000"/>
                <w:sz w:val="16"/>
                <w:szCs w:val="16"/>
              </w:rPr>
              <w:t>подпрограмма 6 «Обеспечение устойчивого функционирования и развития системы образования города</w:t>
            </w:r>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30377,2</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26099,4</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28569,6</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30413,0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33161,0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36355,2</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184975,4</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firstLine="110"/>
              <w:rPr>
                <w:rFonts w:ascii="Arial" w:hAnsi="Arial" w:cs="Arial"/>
                <w:sz w:val="16"/>
                <w:szCs w:val="16"/>
              </w:rPr>
            </w:pPr>
            <w:r w:rsidRPr="00B471F9">
              <w:rPr>
                <w:rFonts w:ascii="Arial" w:hAnsi="Arial" w:cs="Arial"/>
                <w:sz w:val="16"/>
                <w:szCs w:val="16"/>
              </w:rPr>
              <w:t xml:space="preserve">из краевого бюджета (на условиях </w:t>
            </w:r>
            <w:proofErr w:type="spellStart"/>
            <w:r w:rsidRPr="00B471F9">
              <w:rPr>
                <w:rFonts w:ascii="Arial" w:hAnsi="Arial" w:cs="Arial"/>
                <w:sz w:val="16"/>
                <w:szCs w:val="16"/>
              </w:rPr>
              <w:t>софинансирования</w:t>
            </w:r>
            <w:proofErr w:type="spellEnd"/>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14827,3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13641,9</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28469,2</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sz w:val="16"/>
                <w:szCs w:val="16"/>
              </w:rPr>
            </w:pPr>
            <w:r w:rsidRPr="00B471F9">
              <w:rPr>
                <w:rFonts w:ascii="Arial" w:hAnsi="Arial" w:cs="Arial"/>
                <w:sz w:val="16"/>
                <w:szCs w:val="16"/>
              </w:rPr>
              <w:t>подпрограмма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13590,3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13590,3</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rPr>
                <w:rFonts w:ascii="Arial" w:hAnsi="Arial" w:cs="Arial"/>
                <w:color w:val="000000"/>
                <w:sz w:val="16"/>
                <w:szCs w:val="16"/>
              </w:rPr>
            </w:pPr>
            <w:r w:rsidRPr="00B471F9">
              <w:rPr>
                <w:rFonts w:ascii="Arial" w:hAnsi="Arial" w:cs="Arial"/>
                <w:color w:val="000000"/>
                <w:sz w:val="16"/>
                <w:szCs w:val="16"/>
              </w:rPr>
              <w:t>подпрограмма 4 «С</w:t>
            </w:r>
            <w:r w:rsidRPr="00B471F9">
              <w:rPr>
                <w:rFonts w:ascii="Arial" w:hAnsi="Arial" w:cs="Arial"/>
                <w:sz w:val="16"/>
                <w:szCs w:val="16"/>
              </w:rPr>
              <w:t>оздание условий для организации отдыха, оздоровления детей и подростков</w:t>
            </w:r>
            <w:r w:rsidRPr="00B471F9">
              <w:rPr>
                <w:rFonts w:ascii="Arial" w:hAnsi="Arial" w:cs="Arial"/>
                <w:color w:val="000000"/>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14755,2</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14755,2</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color w:val="000000"/>
                <w:sz w:val="16"/>
                <w:szCs w:val="16"/>
              </w:rPr>
              <w:t>подпрограмма 6 «Обеспечение устойчивого функционирования и развития системы образования города</w:t>
            </w:r>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72,1</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51,6</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123,7</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 xml:space="preserve">из федерального бюджета (на условиях </w:t>
            </w:r>
            <w:proofErr w:type="spellStart"/>
            <w:r w:rsidRPr="00B471F9">
              <w:rPr>
                <w:rFonts w:ascii="Arial" w:hAnsi="Arial" w:cs="Arial"/>
                <w:sz w:val="16"/>
                <w:szCs w:val="16"/>
              </w:rPr>
              <w:t>софинансирования</w:t>
            </w:r>
            <w:proofErr w:type="spellEnd"/>
            <w:r w:rsidRPr="00B471F9">
              <w:rPr>
                <w:rFonts w:ascii="Arial" w:hAnsi="Arial"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10822,3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10822,3</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lastRenderedPageBreak/>
              <w:t>подпрограмма 2 «Развитие общего образования»</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10822,3</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10822,3</w:t>
            </w:r>
          </w:p>
        </w:tc>
      </w:tr>
      <w:tr w:rsidR="00B471F9" w:rsidTr="00C34830">
        <w:tc>
          <w:tcPr>
            <w:tcW w:w="4253" w:type="dxa"/>
            <w:tcBorders>
              <w:top w:val="single" w:sz="4" w:space="0" w:color="auto"/>
              <w:left w:val="single" w:sz="4" w:space="0" w:color="auto"/>
              <w:bottom w:val="single" w:sz="4" w:space="0" w:color="auto"/>
              <w:right w:val="single" w:sz="4" w:space="0" w:color="auto"/>
            </w:tcBorders>
          </w:tcPr>
          <w:p w:rsidR="00B471F9" w:rsidRPr="00B471F9" w:rsidRDefault="00B471F9" w:rsidP="00372DF7">
            <w:pPr>
              <w:pStyle w:val="ConsPlusCell"/>
              <w:widowControl/>
              <w:ind w:left="110"/>
              <w:rPr>
                <w:rFonts w:ascii="Arial" w:hAnsi="Arial" w:cs="Arial"/>
                <w:sz w:val="16"/>
                <w:szCs w:val="16"/>
              </w:rPr>
            </w:pPr>
            <w:r w:rsidRPr="00B471F9">
              <w:rPr>
                <w:rFonts w:ascii="Arial" w:hAnsi="Arial" w:cs="Arial"/>
                <w:sz w:val="16"/>
                <w:szCs w:val="16"/>
              </w:rPr>
              <w:t>из внебюджетных источников</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418"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275"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60"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559"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c>
          <w:tcPr>
            <w:tcW w:w="1701" w:type="dxa"/>
            <w:tcBorders>
              <w:top w:val="single" w:sz="4" w:space="0" w:color="auto"/>
              <w:left w:val="single" w:sz="4" w:space="0" w:color="auto"/>
              <w:bottom w:val="single" w:sz="4" w:space="0" w:color="auto"/>
              <w:right w:val="single" w:sz="4" w:space="0" w:color="auto"/>
            </w:tcBorders>
            <w:vAlign w:val="bottom"/>
          </w:tcPr>
          <w:p w:rsidR="00B471F9" w:rsidRPr="00B471F9" w:rsidRDefault="00B471F9" w:rsidP="00320A0E">
            <w:pPr>
              <w:jc w:val="center"/>
              <w:rPr>
                <w:rFonts w:ascii="Arial" w:hAnsi="Arial" w:cs="Arial"/>
                <w:sz w:val="16"/>
                <w:szCs w:val="16"/>
              </w:rPr>
            </w:pPr>
            <w:r w:rsidRPr="00B471F9">
              <w:rPr>
                <w:rFonts w:ascii="Arial" w:hAnsi="Arial" w:cs="Arial"/>
                <w:sz w:val="16"/>
                <w:szCs w:val="16"/>
              </w:rPr>
              <w:t>0</w:t>
            </w:r>
          </w:p>
        </w:tc>
      </w:tr>
    </w:tbl>
    <w:p w:rsidR="00CE24BD" w:rsidRDefault="00CE24BD"/>
    <w:sectPr w:rsidR="00CE24BD" w:rsidSect="00B11061">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70848"/>
    <w:multiLevelType w:val="hybridMultilevel"/>
    <w:tmpl w:val="B4D4C7B4"/>
    <w:lvl w:ilvl="0" w:tplc="F8965C5C">
      <w:start w:val="1"/>
      <w:numFmt w:val="decimal"/>
      <w:lvlText w:val="%1."/>
      <w:lvlJc w:val="left"/>
      <w:pPr>
        <w:ind w:left="1245" w:hanging="7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B11061"/>
    <w:rsid w:val="00004466"/>
    <w:rsid w:val="00026410"/>
    <w:rsid w:val="00067085"/>
    <w:rsid w:val="000818C6"/>
    <w:rsid w:val="00081978"/>
    <w:rsid w:val="000B0B51"/>
    <w:rsid w:val="00101017"/>
    <w:rsid w:val="001051E4"/>
    <w:rsid w:val="00106A8B"/>
    <w:rsid w:val="00126421"/>
    <w:rsid w:val="00144BCF"/>
    <w:rsid w:val="0015738F"/>
    <w:rsid w:val="001B0280"/>
    <w:rsid w:val="001F0791"/>
    <w:rsid w:val="002003F5"/>
    <w:rsid w:val="00232897"/>
    <w:rsid w:val="00245E21"/>
    <w:rsid w:val="002469F9"/>
    <w:rsid w:val="0029581E"/>
    <w:rsid w:val="002B15D4"/>
    <w:rsid w:val="002B6648"/>
    <w:rsid w:val="002C2C74"/>
    <w:rsid w:val="002E5E45"/>
    <w:rsid w:val="00314966"/>
    <w:rsid w:val="00320A0E"/>
    <w:rsid w:val="0032723E"/>
    <w:rsid w:val="0033704C"/>
    <w:rsid w:val="0034659E"/>
    <w:rsid w:val="00360DF5"/>
    <w:rsid w:val="00391240"/>
    <w:rsid w:val="003C11D6"/>
    <w:rsid w:val="003C710C"/>
    <w:rsid w:val="003F7916"/>
    <w:rsid w:val="00425060"/>
    <w:rsid w:val="00447FAE"/>
    <w:rsid w:val="00467C32"/>
    <w:rsid w:val="004816E1"/>
    <w:rsid w:val="004906FC"/>
    <w:rsid w:val="004A7B25"/>
    <w:rsid w:val="004E7F78"/>
    <w:rsid w:val="00512601"/>
    <w:rsid w:val="0054725E"/>
    <w:rsid w:val="00547FD0"/>
    <w:rsid w:val="00552F22"/>
    <w:rsid w:val="005E5B06"/>
    <w:rsid w:val="005F3488"/>
    <w:rsid w:val="005F4CF5"/>
    <w:rsid w:val="00646213"/>
    <w:rsid w:val="00667D95"/>
    <w:rsid w:val="006706BA"/>
    <w:rsid w:val="006C6785"/>
    <w:rsid w:val="00703517"/>
    <w:rsid w:val="00712740"/>
    <w:rsid w:val="007131B9"/>
    <w:rsid w:val="00727E04"/>
    <w:rsid w:val="00750846"/>
    <w:rsid w:val="007654B5"/>
    <w:rsid w:val="007A522C"/>
    <w:rsid w:val="007C0018"/>
    <w:rsid w:val="007C39CF"/>
    <w:rsid w:val="007C4C43"/>
    <w:rsid w:val="007F093F"/>
    <w:rsid w:val="00811485"/>
    <w:rsid w:val="00821C2E"/>
    <w:rsid w:val="008223DD"/>
    <w:rsid w:val="0082467E"/>
    <w:rsid w:val="008472B7"/>
    <w:rsid w:val="0086300B"/>
    <w:rsid w:val="008C08E7"/>
    <w:rsid w:val="00900624"/>
    <w:rsid w:val="00903B68"/>
    <w:rsid w:val="009402BD"/>
    <w:rsid w:val="00971DC0"/>
    <w:rsid w:val="00975348"/>
    <w:rsid w:val="0099104E"/>
    <w:rsid w:val="009A7890"/>
    <w:rsid w:val="009C6EAC"/>
    <w:rsid w:val="009D0437"/>
    <w:rsid w:val="009F6097"/>
    <w:rsid w:val="00A00F29"/>
    <w:rsid w:val="00A1220D"/>
    <w:rsid w:val="00A3371A"/>
    <w:rsid w:val="00A33E3F"/>
    <w:rsid w:val="00A3687D"/>
    <w:rsid w:val="00A657A0"/>
    <w:rsid w:val="00A7230C"/>
    <w:rsid w:val="00AA7E2A"/>
    <w:rsid w:val="00AD43CD"/>
    <w:rsid w:val="00AD4658"/>
    <w:rsid w:val="00B11061"/>
    <w:rsid w:val="00B252D7"/>
    <w:rsid w:val="00B471F9"/>
    <w:rsid w:val="00B6552C"/>
    <w:rsid w:val="00B81744"/>
    <w:rsid w:val="00B95739"/>
    <w:rsid w:val="00B97C5A"/>
    <w:rsid w:val="00BB1E83"/>
    <w:rsid w:val="00BB2D3E"/>
    <w:rsid w:val="00BC1399"/>
    <w:rsid w:val="00BD0CE9"/>
    <w:rsid w:val="00BF5CF7"/>
    <w:rsid w:val="00BF7916"/>
    <w:rsid w:val="00CA69FA"/>
    <w:rsid w:val="00CD27EC"/>
    <w:rsid w:val="00CE24BD"/>
    <w:rsid w:val="00CF7608"/>
    <w:rsid w:val="00D16C9C"/>
    <w:rsid w:val="00D22EB9"/>
    <w:rsid w:val="00D34405"/>
    <w:rsid w:val="00D37BD5"/>
    <w:rsid w:val="00DB36D0"/>
    <w:rsid w:val="00DB3DEB"/>
    <w:rsid w:val="00DC0336"/>
    <w:rsid w:val="00DE6F0D"/>
    <w:rsid w:val="00DE74FE"/>
    <w:rsid w:val="00E20688"/>
    <w:rsid w:val="00E21BB7"/>
    <w:rsid w:val="00EB4D9C"/>
    <w:rsid w:val="00ED6CD6"/>
    <w:rsid w:val="00EF0949"/>
    <w:rsid w:val="00F04414"/>
    <w:rsid w:val="00F20915"/>
    <w:rsid w:val="00F63F56"/>
    <w:rsid w:val="00F92680"/>
    <w:rsid w:val="00FA69C8"/>
    <w:rsid w:val="00FB1249"/>
    <w:rsid w:val="00FB3D3B"/>
    <w:rsid w:val="00FB4413"/>
    <w:rsid w:val="00FB7195"/>
    <w:rsid w:val="00FC178E"/>
    <w:rsid w:val="00FC1D82"/>
    <w:rsid w:val="00FE705E"/>
    <w:rsid w:val="00FF47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61"/>
    <w:pPr>
      <w:spacing w:after="200" w:line="276" w:lineRule="auto"/>
      <w:jc w:val="left"/>
    </w:pPr>
    <w:rPr>
      <w:rFonts w:eastAsiaTheme="minorEastAsia"/>
      <w:lang w:eastAsia="ru-RU"/>
    </w:rPr>
  </w:style>
  <w:style w:type="paragraph" w:styleId="1">
    <w:name w:val="heading 1"/>
    <w:basedOn w:val="a"/>
    <w:next w:val="a"/>
    <w:link w:val="10"/>
    <w:qFormat/>
    <w:rsid w:val="007654B5"/>
    <w:pPr>
      <w:keepNext/>
      <w:spacing w:after="0" w:line="240" w:lineRule="auto"/>
      <w:jc w:val="right"/>
      <w:outlineLvl w:val="0"/>
    </w:pPr>
    <w:rPr>
      <w:rFonts w:ascii="Times New Roman" w:eastAsia="Calibri"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Text"/>
    <w:uiPriority w:val="99"/>
    <w:rsid w:val="00B11061"/>
    <w:pPr>
      <w:widowControl w:val="0"/>
      <w:autoSpaceDE w:val="0"/>
      <w:autoSpaceDN w:val="0"/>
      <w:adjustRightInd w:val="0"/>
      <w:jc w:val="left"/>
    </w:pPr>
    <w:rPr>
      <w:rFonts w:ascii="Arial" w:eastAsiaTheme="minorEastAsia" w:hAnsi="Arial" w:cs="Arial"/>
      <w:sz w:val="16"/>
      <w:szCs w:val="16"/>
      <w:lang w:eastAsia="ru-RU"/>
    </w:rPr>
  </w:style>
  <w:style w:type="paragraph" w:customStyle="1" w:styleId="ConsPlusNonformat">
    <w:name w:val="ConsPlusNonformat"/>
    <w:uiPriority w:val="99"/>
    <w:rsid w:val="00B11061"/>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B11061"/>
    <w:pPr>
      <w:widowControl w:val="0"/>
      <w:autoSpaceDE w:val="0"/>
      <w:autoSpaceDN w:val="0"/>
      <w:adjustRightInd w:val="0"/>
      <w:jc w:val="left"/>
    </w:pPr>
    <w:rPr>
      <w:rFonts w:ascii="Arial" w:eastAsiaTheme="minorEastAsia" w:hAnsi="Arial" w:cs="Arial"/>
      <w:b/>
      <w:bCs/>
      <w:sz w:val="16"/>
      <w:szCs w:val="16"/>
      <w:lang w:eastAsia="ru-RU"/>
    </w:rPr>
  </w:style>
  <w:style w:type="paragraph" w:customStyle="1" w:styleId="ConsPlusCell">
    <w:name w:val="ConsPlusCell"/>
    <w:uiPriority w:val="99"/>
    <w:rsid w:val="00B11061"/>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DocList">
    <w:name w:val="ConsPlusDocList"/>
    <w:uiPriority w:val="99"/>
    <w:rsid w:val="00B11061"/>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Page">
    <w:name w:val="ConsPlusTitlePage"/>
    <w:uiPriority w:val="99"/>
    <w:rsid w:val="00B11061"/>
    <w:pPr>
      <w:widowControl w:val="0"/>
      <w:autoSpaceDE w:val="0"/>
      <w:autoSpaceDN w:val="0"/>
      <w:adjustRightInd w:val="0"/>
      <w:jc w:val="left"/>
    </w:pPr>
    <w:rPr>
      <w:rFonts w:ascii="Tahoma" w:eastAsiaTheme="minorEastAsia" w:hAnsi="Tahoma" w:cs="Tahoma"/>
      <w:sz w:val="16"/>
      <w:szCs w:val="16"/>
      <w:lang w:eastAsia="ru-RU"/>
    </w:rPr>
  </w:style>
  <w:style w:type="paragraph" w:customStyle="1" w:styleId="ConsPlusJurTerm">
    <w:name w:val="ConsPlusJurTerm"/>
    <w:uiPriority w:val="99"/>
    <w:rsid w:val="00B11061"/>
    <w:pPr>
      <w:widowControl w:val="0"/>
      <w:autoSpaceDE w:val="0"/>
      <w:autoSpaceDN w:val="0"/>
      <w:adjustRightInd w:val="0"/>
      <w:jc w:val="left"/>
    </w:pPr>
    <w:rPr>
      <w:rFonts w:ascii="Tahoma" w:eastAsiaTheme="minorEastAsia" w:hAnsi="Tahoma" w:cs="Tahoma"/>
      <w:sz w:val="26"/>
      <w:szCs w:val="26"/>
      <w:lang w:eastAsia="ru-RU"/>
    </w:rPr>
  </w:style>
  <w:style w:type="paragraph" w:customStyle="1" w:styleId="ConsPlusTextList">
    <w:name w:val="ConsPlusTextList"/>
    <w:uiPriority w:val="99"/>
    <w:rsid w:val="00B11061"/>
    <w:pPr>
      <w:widowControl w:val="0"/>
      <w:autoSpaceDE w:val="0"/>
      <w:autoSpaceDN w:val="0"/>
      <w:adjustRightInd w:val="0"/>
      <w:jc w:val="left"/>
    </w:pPr>
    <w:rPr>
      <w:rFonts w:ascii="Arial" w:eastAsiaTheme="minorEastAsia" w:hAnsi="Arial" w:cs="Arial"/>
      <w:sz w:val="20"/>
      <w:szCs w:val="20"/>
      <w:lang w:eastAsia="ru-RU"/>
    </w:rPr>
  </w:style>
  <w:style w:type="paragraph" w:customStyle="1" w:styleId="ConsPlusTextList1">
    <w:name w:val="ConsPlusTextList1"/>
    <w:uiPriority w:val="99"/>
    <w:rsid w:val="00B11061"/>
    <w:pPr>
      <w:widowControl w:val="0"/>
      <w:autoSpaceDE w:val="0"/>
      <w:autoSpaceDN w:val="0"/>
      <w:adjustRightInd w:val="0"/>
      <w:jc w:val="left"/>
    </w:pPr>
    <w:rPr>
      <w:rFonts w:ascii="Arial" w:eastAsiaTheme="minorEastAsia" w:hAnsi="Arial" w:cs="Arial"/>
      <w:sz w:val="20"/>
      <w:szCs w:val="20"/>
      <w:lang w:eastAsia="ru-RU"/>
    </w:rPr>
  </w:style>
  <w:style w:type="character" w:customStyle="1" w:styleId="10">
    <w:name w:val="Заголовок 1 Знак"/>
    <w:basedOn w:val="a0"/>
    <w:link w:val="1"/>
    <w:rsid w:val="007654B5"/>
    <w:rPr>
      <w:rFonts w:ascii="Times New Roman" w:eastAsia="Calibri" w:hAnsi="Times New Roman" w:cs="Times New Roman"/>
      <w:sz w:val="28"/>
      <w:szCs w:val="20"/>
      <w:lang w:eastAsia="ru-RU"/>
    </w:rPr>
  </w:style>
  <w:style w:type="paragraph" w:customStyle="1" w:styleId="ListParagraph2">
    <w:name w:val="List Paragraph2"/>
    <w:basedOn w:val="a"/>
    <w:uiPriority w:val="99"/>
    <w:rsid w:val="00D16C9C"/>
    <w:pPr>
      <w:autoSpaceDE w:val="0"/>
      <w:autoSpaceDN w:val="0"/>
      <w:adjustRightInd w:val="0"/>
      <w:ind w:left="720"/>
    </w:pPr>
    <w:rPr>
      <w:rFonts w:ascii="Calibri" w:eastAsia="Calibri" w:hAnsi="Calibri" w:cs="Calibri"/>
    </w:rPr>
  </w:style>
  <w:style w:type="paragraph" w:customStyle="1" w:styleId="2">
    <w:name w:val="Основной текст2"/>
    <w:basedOn w:val="a"/>
    <w:rsid w:val="00D16C9C"/>
    <w:pPr>
      <w:widowControl w:val="0"/>
      <w:spacing w:after="0" w:line="0" w:lineRule="atLeast"/>
      <w:jc w:val="both"/>
    </w:pPr>
    <w:rPr>
      <w:rFonts w:ascii="Times New Roman" w:eastAsia="Times New Roman" w:hAnsi="Times New Roman" w:cs="Times New Roman"/>
      <w:color w:val="000000"/>
      <w:sz w:val="27"/>
      <w:szCs w:val="27"/>
    </w:rPr>
  </w:style>
  <w:style w:type="character" w:customStyle="1" w:styleId="115pt">
    <w:name w:val="Основной текст + 11;5 pt"/>
    <w:rsid w:val="00D16C9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ConsPlusNormalText">
    <w:name w:val="ConsPlusNormal Text"/>
    <w:link w:val="ConsPlusNormal"/>
    <w:uiPriority w:val="99"/>
    <w:locked/>
    <w:rsid w:val="007C0018"/>
    <w:rPr>
      <w:rFonts w:ascii="Arial" w:eastAsiaTheme="minorEastAsia"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1766</TotalTime>
  <Pages>54</Pages>
  <Words>23318</Words>
  <Characters>132913</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2018-03-05T08:04:00Z</dcterms:created>
  <dcterms:modified xsi:type="dcterms:W3CDTF">2021-02-11T07:13:00Z</dcterms:modified>
</cp:coreProperties>
</file>